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C5A7" w14:textId="77777777" w:rsidR="00D14908" w:rsidRDefault="00EE2AB5">
      <w:pPr>
        <w:jc w:val="center"/>
        <w:rPr>
          <w:rFonts w:ascii="Arial" w:hAnsi="Arial" w:cs="Arial"/>
          <w:b/>
        </w:rPr>
      </w:pPr>
      <w:bookmarkStart w:id="0" w:name="_GoBack"/>
      <w:bookmarkEnd w:id="0"/>
      <w:r>
        <w:rPr>
          <w:rFonts w:ascii="Arial" w:hAnsi="Arial" w:cs="Arial"/>
          <w:b/>
        </w:rPr>
        <w:t>Conference for Food Protection</w:t>
      </w:r>
    </w:p>
    <w:p w14:paraId="5E4771F4" w14:textId="77777777" w:rsidR="00D14908" w:rsidRDefault="00EE2AB5">
      <w:pPr>
        <w:jc w:val="center"/>
        <w:rPr>
          <w:rFonts w:ascii="Arial" w:hAnsi="Arial" w:cs="Arial"/>
          <w:b/>
        </w:rPr>
      </w:pPr>
      <w:r>
        <w:rPr>
          <w:rFonts w:ascii="Arial" w:hAnsi="Arial" w:cs="Arial"/>
          <w:b/>
        </w:rPr>
        <w:t>2020 Issue Form</w:t>
      </w:r>
    </w:p>
    <w:p w14:paraId="75EB991F" w14:textId="77777777" w:rsidR="00D14908" w:rsidRDefault="00D14908">
      <w:pPr>
        <w:rPr>
          <w:rFonts w:ascii="Arial" w:hAnsi="Arial" w:cs="Arial"/>
          <w:b/>
        </w:rPr>
      </w:pPr>
    </w:p>
    <w:p w14:paraId="6A5E2149" w14:textId="77777777" w:rsidR="00D14908" w:rsidRDefault="00EE2AB5">
      <w:pPr>
        <w:jc w:val="right"/>
        <w:rPr>
          <w:rFonts w:ascii="Arial" w:hAnsi="Arial" w:cs="Arial"/>
          <w:b/>
        </w:rPr>
      </w:pPr>
      <w:r>
        <w:rPr>
          <w:rFonts w:ascii="Arial" w:hAnsi="Arial" w:cs="Arial"/>
          <w:b/>
        </w:rPr>
        <w:t>Issue: 2020 I-025</w:t>
      </w:r>
    </w:p>
    <w:p w14:paraId="382FE46E" w14:textId="77777777" w:rsidR="00D14908" w:rsidRDefault="00D1490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D14908" w14:paraId="5C2CF8B1" w14:textId="77777777">
        <w:trPr>
          <w:cantSplit/>
        </w:trPr>
        <w:tc>
          <w:tcPr>
            <w:tcW w:w="2448" w:type="dxa"/>
            <w:tcBorders>
              <w:top w:val="nil"/>
              <w:left w:val="nil"/>
              <w:bottom w:val="nil"/>
              <w:right w:val="nil"/>
            </w:tcBorders>
            <w:vAlign w:val="bottom"/>
            <w:hideMark/>
          </w:tcPr>
          <w:p w14:paraId="205B33EB" w14:textId="77777777" w:rsidR="00D14908" w:rsidRDefault="00EE2AB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65E37DAF" w14:textId="77777777" w:rsidR="00D14908" w:rsidRDefault="00EE2AB5">
            <w:pPr>
              <w:rPr>
                <w:rFonts w:ascii="Arial" w:hAnsi="Arial" w:cs="Arial"/>
              </w:rPr>
            </w:pPr>
            <w:r>
              <w:rPr>
                <w:rFonts w:ascii="Arial" w:hAnsi="Arial" w:cs="Arial"/>
              </w:rPr>
              <w:t>Accepted as</w:t>
            </w:r>
          </w:p>
          <w:p w14:paraId="63598F12" w14:textId="77777777" w:rsidR="00D14908" w:rsidRDefault="00EE2AB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7DD27FF9" w14:textId="77777777" w:rsidR="00D14908" w:rsidRDefault="00D14908">
            <w:pPr>
              <w:rPr>
                <w:rFonts w:ascii="Arial" w:hAnsi="Arial" w:cs="Arial"/>
                <w:b/>
              </w:rPr>
            </w:pPr>
          </w:p>
        </w:tc>
        <w:tc>
          <w:tcPr>
            <w:tcW w:w="1728" w:type="dxa"/>
            <w:tcBorders>
              <w:top w:val="nil"/>
              <w:left w:val="nil"/>
              <w:bottom w:val="nil"/>
              <w:right w:val="nil"/>
            </w:tcBorders>
            <w:vAlign w:val="bottom"/>
            <w:hideMark/>
          </w:tcPr>
          <w:p w14:paraId="0F847CE1" w14:textId="77777777" w:rsidR="00D14908" w:rsidRDefault="00EE2AB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68B77C4F" w14:textId="77777777" w:rsidR="00D14908" w:rsidRDefault="00D14908">
            <w:pPr>
              <w:rPr>
                <w:rFonts w:ascii="Arial" w:hAnsi="Arial" w:cs="Arial"/>
                <w:b/>
              </w:rPr>
            </w:pPr>
          </w:p>
        </w:tc>
        <w:tc>
          <w:tcPr>
            <w:tcW w:w="1584" w:type="dxa"/>
            <w:tcBorders>
              <w:top w:val="nil"/>
              <w:left w:val="nil"/>
              <w:bottom w:val="nil"/>
              <w:right w:val="nil"/>
            </w:tcBorders>
            <w:vAlign w:val="bottom"/>
          </w:tcPr>
          <w:p w14:paraId="6228C1DB" w14:textId="77777777" w:rsidR="00D14908" w:rsidRDefault="00D14908">
            <w:pPr>
              <w:rPr>
                <w:rFonts w:ascii="Arial" w:hAnsi="Arial" w:cs="Arial"/>
                <w:b/>
              </w:rPr>
            </w:pPr>
          </w:p>
          <w:p w14:paraId="50A1E29F" w14:textId="77777777" w:rsidR="00D14908" w:rsidRDefault="00EE2AB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6D7FD576" w14:textId="77777777" w:rsidR="00D14908" w:rsidRDefault="00D14908">
            <w:pPr>
              <w:rPr>
                <w:rFonts w:ascii="Arial" w:hAnsi="Arial" w:cs="Arial"/>
                <w:b/>
              </w:rPr>
            </w:pPr>
          </w:p>
        </w:tc>
      </w:tr>
      <w:tr w:rsidR="00D14908" w14:paraId="50AB831D" w14:textId="77777777">
        <w:trPr>
          <w:cantSplit/>
          <w:trHeight w:val="480"/>
        </w:trPr>
        <w:tc>
          <w:tcPr>
            <w:tcW w:w="2448" w:type="dxa"/>
            <w:tcBorders>
              <w:top w:val="nil"/>
              <w:left w:val="nil"/>
              <w:bottom w:val="nil"/>
              <w:right w:val="nil"/>
            </w:tcBorders>
            <w:vAlign w:val="bottom"/>
            <w:hideMark/>
          </w:tcPr>
          <w:p w14:paraId="444D7CA3" w14:textId="77777777" w:rsidR="00D14908" w:rsidRDefault="00EE2AB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6BB346FD" w14:textId="77777777" w:rsidR="00D14908" w:rsidRDefault="00EE2AB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57B74694" w14:textId="77777777" w:rsidR="00D14908" w:rsidRDefault="00D14908">
            <w:pPr>
              <w:rPr>
                <w:rFonts w:ascii="Arial" w:hAnsi="Arial" w:cs="Arial"/>
                <w:b/>
              </w:rPr>
            </w:pPr>
          </w:p>
        </w:tc>
        <w:tc>
          <w:tcPr>
            <w:tcW w:w="1728" w:type="dxa"/>
            <w:tcBorders>
              <w:top w:val="nil"/>
              <w:left w:val="nil"/>
              <w:bottom w:val="nil"/>
              <w:right w:val="nil"/>
            </w:tcBorders>
            <w:vAlign w:val="bottom"/>
            <w:hideMark/>
          </w:tcPr>
          <w:p w14:paraId="2D1B808C" w14:textId="77777777" w:rsidR="00D14908" w:rsidRDefault="00EE2AB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131F3A1A" w14:textId="77777777" w:rsidR="00D14908" w:rsidRDefault="00D14908">
            <w:pPr>
              <w:rPr>
                <w:rFonts w:ascii="Arial" w:hAnsi="Arial" w:cs="Arial"/>
                <w:b/>
              </w:rPr>
            </w:pPr>
          </w:p>
        </w:tc>
        <w:tc>
          <w:tcPr>
            <w:tcW w:w="1584" w:type="dxa"/>
            <w:tcBorders>
              <w:top w:val="nil"/>
              <w:left w:val="nil"/>
              <w:bottom w:val="nil"/>
              <w:right w:val="nil"/>
            </w:tcBorders>
            <w:vAlign w:val="bottom"/>
          </w:tcPr>
          <w:p w14:paraId="3004B69C" w14:textId="77777777" w:rsidR="00D14908" w:rsidRDefault="00D14908">
            <w:pPr>
              <w:pStyle w:val="Heading1"/>
              <w:jc w:val="left"/>
              <w:rPr>
                <w:rFonts w:cs="Arial"/>
                <w:szCs w:val="24"/>
              </w:rPr>
            </w:pPr>
          </w:p>
        </w:tc>
        <w:tc>
          <w:tcPr>
            <w:tcW w:w="720" w:type="dxa"/>
            <w:tcBorders>
              <w:top w:val="nil"/>
              <w:left w:val="nil"/>
              <w:bottom w:val="nil"/>
              <w:right w:val="nil"/>
            </w:tcBorders>
            <w:vAlign w:val="bottom"/>
          </w:tcPr>
          <w:p w14:paraId="3FDE5D3B" w14:textId="77777777" w:rsidR="00D14908" w:rsidRDefault="00D14908">
            <w:pPr>
              <w:rPr>
                <w:rFonts w:ascii="Arial" w:hAnsi="Arial" w:cs="Arial"/>
                <w:b/>
              </w:rPr>
            </w:pPr>
          </w:p>
        </w:tc>
      </w:tr>
    </w:tbl>
    <w:p w14:paraId="5ED1D1D7" w14:textId="77777777" w:rsidR="00D14908" w:rsidRDefault="00EE2AB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326C0AEF" w14:textId="77777777" w:rsidR="00D14908" w:rsidRDefault="00D14908">
      <w:pPr>
        <w:rPr>
          <w:rFonts w:ascii="Arial" w:hAnsi="Arial" w:cs="Arial"/>
          <w:b/>
        </w:rPr>
      </w:pPr>
    </w:p>
    <w:p w14:paraId="75EC46E4" w14:textId="77777777" w:rsidR="00D14908" w:rsidRDefault="00EE2AB5">
      <w:pPr>
        <w:rPr>
          <w:rFonts w:ascii="Arial" w:hAnsi="Arial" w:cs="Arial"/>
          <w:b/>
        </w:rPr>
      </w:pPr>
      <w:r>
        <w:rPr>
          <w:rFonts w:ascii="Arial" w:hAnsi="Arial" w:cs="Arial"/>
          <w:b/>
        </w:rPr>
        <w:t>Title:</w:t>
      </w:r>
    </w:p>
    <w:p w14:paraId="04689164" w14:textId="77777777" w:rsidR="00D14908" w:rsidRDefault="00EE2AB5">
      <w:pPr>
        <w:pStyle w:val="NormalWeb"/>
        <w:rPr>
          <w:rFonts w:ascii="Arial" w:hAnsi="Arial" w:cs="Arial"/>
        </w:rPr>
      </w:pPr>
      <w:r>
        <w:rPr>
          <w:rFonts w:ascii="Arial" w:hAnsi="Arial" w:cs="Arial"/>
        </w:rPr>
        <w:t>Amend Food Code– Update definitions in relation to food for animals</w:t>
      </w:r>
    </w:p>
    <w:p w14:paraId="3A9E66D8" w14:textId="77777777" w:rsidR="00D14908" w:rsidRDefault="00D14908">
      <w:pPr>
        <w:rPr>
          <w:rFonts w:ascii="Arial" w:eastAsia="Times New Roman" w:hAnsi="Arial" w:cs="Arial"/>
        </w:rPr>
      </w:pPr>
    </w:p>
    <w:p w14:paraId="69DC4B2D" w14:textId="77777777" w:rsidR="00D14908" w:rsidRDefault="00EE2AB5">
      <w:pPr>
        <w:rPr>
          <w:rFonts w:ascii="Arial" w:hAnsi="Arial" w:cs="Arial"/>
          <w:b/>
        </w:rPr>
      </w:pPr>
      <w:r>
        <w:rPr>
          <w:rFonts w:ascii="Arial" w:hAnsi="Arial" w:cs="Arial"/>
          <w:b/>
        </w:rPr>
        <w:t>Recommended Solution: The Conference recommends...:</w:t>
      </w:r>
    </w:p>
    <w:p w14:paraId="433CEDF7" w14:textId="77777777" w:rsidR="00D14908" w:rsidRDefault="00EE2AB5">
      <w:pPr>
        <w:pStyle w:val="NormalWeb"/>
        <w:rPr>
          <w:rFonts w:ascii="Arial" w:hAnsi="Arial" w:cs="Arial"/>
        </w:rPr>
      </w:pPr>
      <w:r>
        <w:rPr>
          <w:rFonts w:ascii="Arial" w:hAnsi="Arial" w:cs="Arial"/>
        </w:rPr>
        <w:t>that a letter be sent to FDA requesting §1-201.10(B) of the most recent edition of the Food Code be amended as follows (new language underlined, deleted language strikeout):</w:t>
      </w:r>
    </w:p>
    <w:p w14:paraId="1381F6CC" w14:textId="77777777" w:rsidR="00D14908" w:rsidRDefault="00EE2AB5">
      <w:pPr>
        <w:pStyle w:val="NormalWeb"/>
        <w:rPr>
          <w:rFonts w:ascii="Arial" w:hAnsi="Arial" w:cs="Arial"/>
        </w:rPr>
      </w:pPr>
      <w:r>
        <w:rPr>
          <w:rFonts w:ascii="Arial" w:hAnsi="Arial" w:cs="Arial"/>
        </w:rPr>
        <w:t>"</w:t>
      </w:r>
      <w:r>
        <w:rPr>
          <w:rStyle w:val="Strong"/>
          <w:rFonts w:ascii="Arial" w:hAnsi="Arial" w:cs="Arial"/>
        </w:rPr>
        <w:t>Food</w:t>
      </w:r>
      <w:r>
        <w:rPr>
          <w:rFonts w:ascii="Arial" w:hAnsi="Arial" w:cs="Arial"/>
        </w:rPr>
        <w:t xml:space="preserve">" means a raw, cooked, or processed edible substance, ice, BEVERAGE, or ingredient used or intended for use or for sale in whole or in part for human </w:t>
      </w:r>
      <w:r>
        <w:rPr>
          <w:rFonts w:ascii="Arial" w:hAnsi="Arial" w:cs="Arial"/>
          <w:u w:val="single"/>
        </w:rPr>
        <w:t xml:space="preserve">or other animal </w:t>
      </w:r>
      <w:r>
        <w:rPr>
          <w:rFonts w:ascii="Arial" w:hAnsi="Arial" w:cs="Arial"/>
        </w:rPr>
        <w:t>consumption, or chewing gum.</w:t>
      </w:r>
    </w:p>
    <w:p w14:paraId="7BE5B052" w14:textId="77777777" w:rsidR="00D14908" w:rsidRDefault="00EE2AB5">
      <w:pPr>
        <w:pStyle w:val="NormalWeb"/>
        <w:rPr>
          <w:rFonts w:ascii="Arial" w:hAnsi="Arial" w:cs="Arial"/>
        </w:rPr>
      </w:pPr>
      <w:r>
        <w:rPr>
          <w:rStyle w:val="Strong"/>
          <w:rFonts w:ascii="Arial" w:hAnsi="Arial" w:cs="Arial"/>
        </w:rPr>
        <w:t>Food Establishment.</w:t>
      </w:r>
    </w:p>
    <w:p w14:paraId="35AA2D2E" w14:textId="77777777" w:rsidR="00D14908" w:rsidRDefault="00EE2AB5">
      <w:pPr>
        <w:pStyle w:val="NormalWeb"/>
        <w:rPr>
          <w:rFonts w:ascii="Arial" w:hAnsi="Arial" w:cs="Arial"/>
        </w:rPr>
      </w:pPr>
      <w:r>
        <w:rPr>
          <w:rFonts w:ascii="Arial" w:hAnsi="Arial" w:cs="Arial"/>
        </w:rPr>
        <w:t>(1) "</w:t>
      </w:r>
      <w:r>
        <w:rPr>
          <w:rStyle w:val="Strong"/>
          <w:rFonts w:ascii="Arial" w:hAnsi="Arial" w:cs="Arial"/>
        </w:rPr>
        <w:t>Food establishment</w:t>
      </w:r>
      <w:r>
        <w:rPr>
          <w:rFonts w:ascii="Arial" w:hAnsi="Arial" w:cs="Arial"/>
        </w:rPr>
        <w:t>" means an operation that:</w:t>
      </w:r>
    </w:p>
    <w:p w14:paraId="5C940D0F" w14:textId="77777777" w:rsidR="00D14908" w:rsidRDefault="00EE2AB5">
      <w:pPr>
        <w:pStyle w:val="NormalWeb"/>
        <w:rPr>
          <w:rFonts w:ascii="Arial" w:hAnsi="Arial" w:cs="Arial"/>
        </w:rPr>
      </w:pPr>
      <w:r>
        <w:rPr>
          <w:rFonts w:ascii="Arial" w:hAnsi="Arial" w:cs="Arial"/>
        </w:rPr>
        <w:t xml:space="preserve">(a) stores, prepares, packages, serves, vends food directly to the consumer, or otherwise provides FOOD for human consumption such as a restaurant; satellite or catered feeding location; catering operation if the operation provides FOOD directly to a CONSUMER or to a conveyance used to transport people; market; vending location; conveyance used to transport people; institution; </w:t>
      </w:r>
      <w:r>
        <w:rPr>
          <w:rFonts w:ascii="Arial" w:hAnsi="Arial" w:cs="Arial"/>
          <w:strike/>
        </w:rPr>
        <w:t xml:space="preserve">or </w:t>
      </w:r>
      <w:r>
        <w:rPr>
          <w:rFonts w:ascii="Arial" w:hAnsi="Arial" w:cs="Arial"/>
        </w:rPr>
        <w:t xml:space="preserve">FOOD bank; </w:t>
      </w:r>
      <w:r>
        <w:rPr>
          <w:rFonts w:ascii="Arial" w:hAnsi="Arial" w:cs="Arial"/>
          <w:u w:val="single"/>
        </w:rPr>
        <w:t xml:space="preserve">or stores FOOD for animal consumption; </w:t>
      </w:r>
      <w:r>
        <w:rPr>
          <w:rFonts w:ascii="Arial" w:hAnsi="Arial" w:cs="Arial"/>
        </w:rPr>
        <w:t>and</w:t>
      </w:r>
    </w:p>
    <w:p w14:paraId="36C5E000" w14:textId="77777777" w:rsidR="00D14908" w:rsidRDefault="00EE2AB5">
      <w:pPr>
        <w:pStyle w:val="NormalWeb"/>
        <w:rPr>
          <w:rFonts w:ascii="Arial" w:hAnsi="Arial" w:cs="Arial"/>
        </w:rPr>
      </w:pPr>
      <w:r>
        <w:rPr>
          <w:rFonts w:ascii="Arial" w:hAnsi="Arial" w:cs="Arial"/>
        </w:rPr>
        <w:t>(b) relinquishes possession of FOOD to a CONSUMER directly, or indirectly through a delivery service such as home delivery of grocery orders or restaurant takeout orders, or delivery service that is provided by common carriers.</w:t>
      </w:r>
    </w:p>
    <w:p w14:paraId="602F3AE3" w14:textId="77777777" w:rsidR="00D14908" w:rsidRDefault="00EE2AB5">
      <w:pPr>
        <w:pStyle w:val="NormalWeb"/>
        <w:rPr>
          <w:rFonts w:ascii="Arial" w:hAnsi="Arial" w:cs="Arial"/>
        </w:rPr>
      </w:pPr>
      <w:r>
        <w:rPr>
          <w:rFonts w:ascii="Arial" w:hAnsi="Arial" w:cs="Arial"/>
        </w:rPr>
        <w:t>(2) "</w:t>
      </w:r>
      <w:r>
        <w:rPr>
          <w:rStyle w:val="Strong"/>
          <w:rFonts w:ascii="Arial" w:hAnsi="Arial" w:cs="Arial"/>
        </w:rPr>
        <w:t>Food establishment</w:t>
      </w:r>
      <w:r>
        <w:rPr>
          <w:rFonts w:ascii="Arial" w:hAnsi="Arial" w:cs="Arial"/>
        </w:rPr>
        <w:t>" includes:</w:t>
      </w:r>
    </w:p>
    <w:p w14:paraId="0EF2FCF8" w14:textId="77777777" w:rsidR="00D14908" w:rsidRDefault="00EE2AB5">
      <w:pPr>
        <w:pStyle w:val="NormalWeb"/>
        <w:rPr>
          <w:rFonts w:ascii="Arial" w:hAnsi="Arial" w:cs="Arial"/>
        </w:rPr>
      </w:pPr>
      <w:r>
        <w:rPr>
          <w:rFonts w:ascii="Arial" w:hAnsi="Arial" w:cs="Arial"/>
        </w:rPr>
        <w:t>(a) An element of the operation such as a transportation vehicle or a central preparation facility that supplies a vending location or satellite feeding location unless the vending or feeding location is permitted by the REGULATORY AUTHORITY; and</w:t>
      </w:r>
    </w:p>
    <w:p w14:paraId="1ADF7C28" w14:textId="77777777" w:rsidR="00D14908" w:rsidRDefault="00EE2AB5">
      <w:pPr>
        <w:pStyle w:val="NormalWeb"/>
        <w:rPr>
          <w:rFonts w:ascii="Arial" w:hAnsi="Arial" w:cs="Arial"/>
        </w:rPr>
      </w:pPr>
      <w:r>
        <w:rPr>
          <w:rFonts w:ascii="Arial" w:hAnsi="Arial" w:cs="Arial"/>
        </w:rPr>
        <w:lastRenderedPageBreak/>
        <w:t>(b) An operation that is conducted in a mobile, stationary, temporary, or permanent facility or location; where consumption is on or off the PREMISES; and regardless of whether there is a charge for the FOOD.</w:t>
      </w:r>
    </w:p>
    <w:p w14:paraId="0AAAB7A4" w14:textId="77777777" w:rsidR="00D14908" w:rsidRDefault="00EE2AB5">
      <w:pPr>
        <w:pStyle w:val="NormalWeb"/>
        <w:rPr>
          <w:rFonts w:ascii="Arial" w:hAnsi="Arial" w:cs="Arial"/>
        </w:rPr>
      </w:pPr>
      <w:r>
        <w:rPr>
          <w:rFonts w:ascii="Arial" w:hAnsi="Arial" w:cs="Arial"/>
        </w:rPr>
        <w:t>(3) "</w:t>
      </w:r>
      <w:r>
        <w:rPr>
          <w:rStyle w:val="Strong"/>
          <w:rFonts w:ascii="Arial" w:hAnsi="Arial" w:cs="Arial"/>
        </w:rPr>
        <w:t>Food establishment</w:t>
      </w:r>
      <w:r>
        <w:rPr>
          <w:rFonts w:ascii="Arial" w:hAnsi="Arial" w:cs="Arial"/>
        </w:rPr>
        <w:t>" does not include:</w:t>
      </w:r>
    </w:p>
    <w:p w14:paraId="5253CF64" w14:textId="77777777" w:rsidR="00D14908" w:rsidRDefault="00EE2AB5">
      <w:pPr>
        <w:pStyle w:val="NormalWeb"/>
        <w:rPr>
          <w:rFonts w:ascii="Arial" w:hAnsi="Arial" w:cs="Arial"/>
        </w:rPr>
      </w:pPr>
      <w:r>
        <w:rPr>
          <w:rFonts w:ascii="Arial" w:hAnsi="Arial" w:cs="Arial"/>
        </w:rPr>
        <w:t>(a) An establishment that offers only prePACKAGED FOODS that are not TIME/TEMPERATURE CONTROL FOR SAFETY FOODS;</w:t>
      </w:r>
    </w:p>
    <w:p w14:paraId="74480DBC" w14:textId="77777777" w:rsidR="00D14908" w:rsidRDefault="00EE2AB5">
      <w:pPr>
        <w:pStyle w:val="NormalWeb"/>
        <w:rPr>
          <w:rFonts w:ascii="Arial" w:hAnsi="Arial" w:cs="Arial"/>
        </w:rPr>
      </w:pPr>
      <w:r>
        <w:rPr>
          <w:rFonts w:ascii="Arial" w:hAnsi="Arial" w:cs="Arial"/>
        </w:rPr>
        <w:t>(b) A produce stand that only offers whole, uncut fresh fruits and vegetables;</w:t>
      </w:r>
    </w:p>
    <w:p w14:paraId="0B43E068" w14:textId="77777777" w:rsidR="00D14908" w:rsidRDefault="00EE2AB5">
      <w:pPr>
        <w:pStyle w:val="NormalWeb"/>
        <w:rPr>
          <w:rFonts w:ascii="Arial" w:hAnsi="Arial" w:cs="Arial"/>
        </w:rPr>
      </w:pPr>
      <w:r>
        <w:rPr>
          <w:rFonts w:ascii="Arial" w:hAnsi="Arial" w:cs="Arial"/>
        </w:rPr>
        <w:t>(c) A FOOD PROCESSING PLANT; including those that are located on the PREMISES of a FOOD ESTABLISHMENT</w:t>
      </w:r>
    </w:p>
    <w:p w14:paraId="4604BA0A" w14:textId="77777777" w:rsidR="00D14908" w:rsidRDefault="00EE2AB5">
      <w:pPr>
        <w:pStyle w:val="NormalWeb"/>
        <w:rPr>
          <w:rFonts w:ascii="Arial" w:hAnsi="Arial" w:cs="Arial"/>
        </w:rPr>
      </w:pPr>
      <w:r>
        <w:rPr>
          <w:rFonts w:ascii="Arial" w:hAnsi="Arial" w:cs="Arial"/>
        </w:rPr>
        <w:t>(d) A kitchen in a private home if only FOOD that is not TIME/TEMPERATURE CONTROL FOR SAFETY FOOD, is prepared for sale or service at a function such as a religious or charitable organization's bake sale if allowed by LAW and if the CONSUMER is informed by a clearly visible placard at the sales or service location that the FOOD is prepared in a kitchen that is not subject to regulation and inspection by the REGULATORY AUTHORITY;</w:t>
      </w:r>
    </w:p>
    <w:p w14:paraId="3E61FDAE" w14:textId="77777777" w:rsidR="00D14908" w:rsidRDefault="00EE2AB5">
      <w:pPr>
        <w:pStyle w:val="NormalWeb"/>
        <w:rPr>
          <w:rFonts w:ascii="Arial" w:hAnsi="Arial" w:cs="Arial"/>
        </w:rPr>
      </w:pPr>
      <w:r>
        <w:rPr>
          <w:rFonts w:ascii="Arial" w:hAnsi="Arial" w:cs="Arial"/>
        </w:rPr>
        <w:t>(e) An area where FOOD that is prepared as specified in Subparagraph (3)(d) of this definition is sold or offered for human consumption;</w:t>
      </w:r>
    </w:p>
    <w:p w14:paraId="504DD334" w14:textId="77777777" w:rsidR="00D14908" w:rsidRDefault="00EE2AB5">
      <w:pPr>
        <w:pStyle w:val="NormalWeb"/>
        <w:rPr>
          <w:rFonts w:ascii="Arial" w:hAnsi="Arial" w:cs="Arial"/>
        </w:rPr>
      </w:pPr>
      <w:r>
        <w:rPr>
          <w:rFonts w:ascii="Arial" w:hAnsi="Arial" w:cs="Arial"/>
        </w:rPr>
        <w:t xml:space="preserve">(f) A kitchen in a private home, such as a small family day-care provider; or a bed-and-breakfast operation that prepares and offers FOOD to guests if the home is owner occupied, the number of available guest bedrooms does not exceed 6, breakfast is the only meal offered, the number of guests served does not exceed 18, and the CONSUMER is informed by statements contained in published advertisements, mailed brochures, and placards posted at the registration area that the FOOD is prepared in a kitchen that is not regulated and inspected by the REGULATORY AUTHORITY; </w:t>
      </w:r>
      <w:r>
        <w:rPr>
          <w:rFonts w:ascii="Arial" w:hAnsi="Arial" w:cs="Arial"/>
          <w:strike/>
        </w:rPr>
        <w:t>or</w:t>
      </w:r>
    </w:p>
    <w:p w14:paraId="54AC474F" w14:textId="77777777" w:rsidR="00D14908" w:rsidRDefault="00EE2AB5">
      <w:pPr>
        <w:pStyle w:val="NormalWeb"/>
        <w:rPr>
          <w:rFonts w:ascii="Arial" w:hAnsi="Arial" w:cs="Arial"/>
        </w:rPr>
      </w:pPr>
      <w:r>
        <w:rPr>
          <w:rFonts w:ascii="Arial" w:hAnsi="Arial" w:cs="Arial"/>
        </w:rPr>
        <w:t>(g) A private home that receives catered or home-delivered FOOD</w:t>
      </w:r>
      <w:r>
        <w:rPr>
          <w:rFonts w:ascii="Arial" w:hAnsi="Arial" w:cs="Arial"/>
          <w:strike/>
        </w:rPr>
        <w:t>.</w:t>
      </w:r>
      <w:r>
        <w:rPr>
          <w:rFonts w:ascii="Arial" w:hAnsi="Arial" w:cs="Arial"/>
          <w:u w:val="single"/>
        </w:rPr>
        <w:t>; or</w:t>
      </w:r>
    </w:p>
    <w:p w14:paraId="70387E3C" w14:textId="77777777" w:rsidR="00D14908" w:rsidRDefault="00EE2AB5">
      <w:pPr>
        <w:pStyle w:val="NormalWeb"/>
        <w:rPr>
          <w:rFonts w:ascii="Arial" w:hAnsi="Arial" w:cs="Arial"/>
        </w:rPr>
      </w:pPr>
      <w:r>
        <w:rPr>
          <w:rFonts w:ascii="Arial" w:hAnsi="Arial" w:cs="Arial"/>
          <w:u w:val="single"/>
        </w:rPr>
        <w:t>(h) An establishment that offers FOOD for animal consumption or serves animals as their main function, such as pet food retail business, a feed store, or a groomer.</w:t>
      </w:r>
    </w:p>
    <w:p w14:paraId="424FAA26" w14:textId="77777777" w:rsidR="00D14908" w:rsidRDefault="00EE2AB5">
      <w:pPr>
        <w:pStyle w:val="NormalWeb"/>
        <w:rPr>
          <w:rFonts w:ascii="Arial" w:hAnsi="Arial" w:cs="Arial"/>
        </w:rPr>
      </w:pPr>
      <w:r>
        <w:rPr>
          <w:rFonts w:ascii="Arial" w:hAnsi="Arial" w:cs="Arial"/>
        </w:rPr>
        <w:t>(2) "</w:t>
      </w:r>
      <w:r>
        <w:rPr>
          <w:rStyle w:val="Strong"/>
          <w:rFonts w:ascii="Arial" w:hAnsi="Arial" w:cs="Arial"/>
        </w:rPr>
        <w:t>Ready-to-eat food</w:t>
      </w:r>
      <w:r>
        <w:rPr>
          <w:rFonts w:ascii="Arial" w:hAnsi="Arial" w:cs="Arial"/>
        </w:rPr>
        <w:t>" includes:</w:t>
      </w:r>
    </w:p>
    <w:p w14:paraId="053F5271" w14:textId="77777777" w:rsidR="00D14908" w:rsidRDefault="00EE2AB5">
      <w:pPr>
        <w:pStyle w:val="NormalWeb"/>
        <w:rPr>
          <w:rFonts w:ascii="Arial" w:hAnsi="Arial" w:cs="Arial"/>
        </w:rPr>
      </w:pPr>
      <w:r>
        <w:rPr>
          <w:rFonts w:ascii="Arial" w:hAnsi="Arial" w:cs="Arial"/>
        </w:rPr>
        <w:t xml:space="preserve">(a) Raw animal FOOD that is cooked as specified under § 3-401.11 or 3-401.12, </w:t>
      </w:r>
      <w:r>
        <w:rPr>
          <w:rFonts w:ascii="Arial" w:hAnsi="Arial" w:cs="Arial"/>
          <w:strike/>
        </w:rPr>
        <w:t xml:space="preserve">or </w:t>
      </w:r>
      <w:r>
        <w:rPr>
          <w:rFonts w:ascii="Arial" w:hAnsi="Arial" w:cs="Arial"/>
        </w:rPr>
        <w:t>frozen as specified under § 3-402.11</w:t>
      </w:r>
      <w:r>
        <w:rPr>
          <w:rFonts w:ascii="Arial" w:hAnsi="Arial" w:cs="Arial"/>
          <w:u w:val="single"/>
        </w:rPr>
        <w:t>, or uncooked or partially cooked if for animal consumption</w:t>
      </w:r>
      <w:r>
        <w:rPr>
          <w:rFonts w:ascii="Arial" w:hAnsi="Arial" w:cs="Arial"/>
        </w:rPr>
        <w:t>;</w:t>
      </w:r>
    </w:p>
    <w:p w14:paraId="694A7C56" w14:textId="77777777" w:rsidR="00D14908" w:rsidRDefault="00EE2AB5">
      <w:pPr>
        <w:pStyle w:val="NormalWeb"/>
        <w:rPr>
          <w:rFonts w:ascii="Arial" w:hAnsi="Arial" w:cs="Arial"/>
        </w:rPr>
      </w:pPr>
      <w:r>
        <w:rPr>
          <w:rFonts w:ascii="Arial" w:hAnsi="Arial" w:cs="Arial"/>
        </w:rPr>
        <w:t>(b) Raw fruits and vegetables that are washed as specified under § 3-302.15;</w:t>
      </w:r>
    </w:p>
    <w:p w14:paraId="6990CD6D" w14:textId="77777777" w:rsidR="00D14908" w:rsidRDefault="00EE2AB5">
      <w:pPr>
        <w:pStyle w:val="NormalWeb"/>
        <w:rPr>
          <w:rFonts w:ascii="Arial" w:hAnsi="Arial" w:cs="Arial"/>
        </w:rPr>
      </w:pPr>
      <w:r>
        <w:rPr>
          <w:rFonts w:ascii="Arial" w:hAnsi="Arial" w:cs="Arial"/>
        </w:rPr>
        <w:t>(c) Fruits and vegetables that are cooked for hot holding, as specified under § 3</w:t>
      </w:r>
      <w:r>
        <w:rPr>
          <w:rFonts w:ascii="Arial" w:hAnsi="Arial" w:cs="Arial"/>
        </w:rPr>
        <w:softHyphen/>
        <w:t>-401.13;</w:t>
      </w:r>
    </w:p>
    <w:p w14:paraId="7325B4CC" w14:textId="77777777" w:rsidR="00D14908" w:rsidRDefault="00EE2AB5">
      <w:pPr>
        <w:pStyle w:val="NormalWeb"/>
        <w:rPr>
          <w:rFonts w:ascii="Arial" w:hAnsi="Arial" w:cs="Arial"/>
        </w:rPr>
      </w:pPr>
      <w:r>
        <w:rPr>
          <w:rFonts w:ascii="Arial" w:hAnsi="Arial" w:cs="Arial"/>
        </w:rPr>
        <w:lastRenderedPageBreak/>
        <w:t>(d) All TIME/TEMPERATURE CONTROL FOR SAFETY FOOD that is cooked to the temperature and time required for the specific FOOD under Subpart 3-401 and cooled as specified under § 3-501.14</w:t>
      </w:r>
      <w:r>
        <w:rPr>
          <w:rFonts w:ascii="Arial" w:hAnsi="Arial" w:cs="Arial"/>
          <w:u w:val="single"/>
        </w:rPr>
        <w:t xml:space="preserve"> or uncooked or partially cooked if for animal consumption</w:t>
      </w:r>
      <w:r>
        <w:rPr>
          <w:rFonts w:ascii="Arial" w:hAnsi="Arial" w:cs="Arial"/>
        </w:rPr>
        <w:t>;</w:t>
      </w:r>
    </w:p>
    <w:p w14:paraId="0895ED06" w14:textId="77777777" w:rsidR="00D14908" w:rsidRDefault="00EE2AB5">
      <w:pPr>
        <w:pStyle w:val="NormalWeb"/>
        <w:rPr>
          <w:rFonts w:ascii="Arial" w:hAnsi="Arial" w:cs="Arial"/>
        </w:rPr>
      </w:pPr>
      <w:r>
        <w:rPr>
          <w:rFonts w:ascii="Arial" w:hAnsi="Arial" w:cs="Arial"/>
        </w:rPr>
        <w:t>(e) Plant FOOD for which further washing, cooking, or other processing is not required for FOOD safety, and from which rinds, peels, husks, or shells, if naturally present are removed;</w:t>
      </w:r>
    </w:p>
    <w:p w14:paraId="7AB2BCD8" w14:textId="77777777" w:rsidR="00D14908" w:rsidRDefault="00EE2AB5">
      <w:pPr>
        <w:pStyle w:val="NormalWeb"/>
        <w:rPr>
          <w:rFonts w:ascii="Arial" w:hAnsi="Arial" w:cs="Arial"/>
        </w:rPr>
      </w:pPr>
      <w:r>
        <w:rPr>
          <w:rFonts w:ascii="Arial" w:hAnsi="Arial" w:cs="Arial"/>
        </w:rPr>
        <w:t>(f) Substances derived from plants such as spices, seasonings, and sugar;</w:t>
      </w:r>
    </w:p>
    <w:p w14:paraId="3603971E" w14:textId="77777777" w:rsidR="00D14908" w:rsidRDefault="00EE2AB5">
      <w:pPr>
        <w:pStyle w:val="NormalWeb"/>
        <w:rPr>
          <w:rFonts w:ascii="Arial" w:hAnsi="Arial" w:cs="Arial"/>
        </w:rPr>
      </w:pPr>
      <w:r>
        <w:rPr>
          <w:rFonts w:ascii="Arial" w:hAnsi="Arial" w:cs="Arial"/>
        </w:rPr>
        <w:t>(g) A bakery item such as bread, cakes, pies, fillings, or icing for which further cooking is not required for FOOD safety;</w:t>
      </w:r>
    </w:p>
    <w:p w14:paraId="42C91C0F" w14:textId="77777777" w:rsidR="00D14908" w:rsidRDefault="00EE2AB5">
      <w:pPr>
        <w:pStyle w:val="NormalWeb"/>
        <w:rPr>
          <w:rFonts w:ascii="Arial" w:hAnsi="Arial" w:cs="Arial"/>
        </w:rPr>
      </w:pPr>
      <w:r>
        <w:rPr>
          <w:rFonts w:ascii="Arial" w:hAnsi="Arial" w:cs="Arial"/>
        </w:rPr>
        <w:t>(h) The following products that are produced in accordance with USDA guidelines and that have received a lethality treatment for pathogens: dry, fermented sausages, such as dry salami or pepperoni; salt-cured MEAT and POULTRY products, such as prosciutto ham, country cured ham, and Parma ham; and dried MEAT and POULTRY products, such as jerky or beef sticks; and</w:t>
      </w:r>
    </w:p>
    <w:p w14:paraId="38465433" w14:textId="77777777" w:rsidR="00D14908" w:rsidRDefault="00EE2AB5">
      <w:pPr>
        <w:pStyle w:val="NormalWeb"/>
        <w:rPr>
          <w:rFonts w:ascii="Arial" w:hAnsi="Arial" w:cs="Arial"/>
        </w:rPr>
      </w:pPr>
      <w:r>
        <w:rPr>
          <w:rFonts w:ascii="Arial" w:hAnsi="Arial" w:cs="Arial"/>
        </w:rPr>
        <w:t>(i) FOODS manufactured as specified in 21 CFR Part 113, Thermally Processed Low-Acid Foods Packaged in Hermetically Sealed Containers.</w:t>
      </w:r>
    </w:p>
    <w:p w14:paraId="7D18FFD1" w14:textId="77777777" w:rsidR="00D14908" w:rsidRDefault="00D14908">
      <w:pPr>
        <w:rPr>
          <w:rFonts w:ascii="Arial" w:eastAsia="Times New Roman" w:hAnsi="Arial" w:cs="Arial"/>
        </w:rPr>
      </w:pPr>
    </w:p>
    <w:p w14:paraId="431AE638" w14:textId="77777777" w:rsidR="00D14908" w:rsidRDefault="00D14908">
      <w:pPr>
        <w:rPr>
          <w:rFonts w:ascii="Arial" w:hAnsi="Arial" w:cs="Arial"/>
          <w:b/>
        </w:rPr>
      </w:pPr>
    </w:p>
    <w:p w14:paraId="79FEBE65" w14:textId="77777777" w:rsidR="00D14908" w:rsidRDefault="00EE2AB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14908">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E8AFE" w14:textId="77777777" w:rsidR="00F77A53" w:rsidRDefault="00F77A53" w:rsidP="00F77A53">
      <w:r>
        <w:separator/>
      </w:r>
    </w:p>
  </w:endnote>
  <w:endnote w:type="continuationSeparator" w:id="0">
    <w:p w14:paraId="02190A4A" w14:textId="77777777" w:rsidR="00F77A53" w:rsidRDefault="00F77A53" w:rsidP="00F7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footnote w:type="continuationSeparator" w:id="0">
    <w:p w14:paraId="47494818" w14:textId="77777777" w:rsidR="00F77A53" w:rsidRDefault="00F77A53" w:rsidP="00F77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B5"/>
    <w:rsid w:val="00D14908"/>
    <w:rsid w:val="00EE2AB5"/>
    <w:rsid w:val="00F7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6750B"/>
  <w15:chartTrackingRefBased/>
  <w15:docId w15:val="{031365D1-8471-46A0-8492-CD96AC2C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797</Words>
  <Characters>4546</Characters>
  <Application>Microsoft Office Word</Application>
  <DocSecurity>0</DocSecurity>
  <Lines>37</Lines>
  <Paragraphs>10</Paragraphs>
  <ScaleCrop>false</ScaleCrop>
  <Company>Conference for Food Safety</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2020-02-16T19:22:00Z</dcterms:created>
  <dcterms:modified xsi:type="dcterms:W3CDTF">2020-02-16T19:22:00Z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2020-02-16T18:54:18.7933876Z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a43f99ff-45e1-456a-95af-19f7aede5ce5</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