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BF3"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5C210D7D"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sdt>
        <w:sdtPr>
          <w:rPr>
            <w:b/>
            <w:color w:val="FF0000"/>
            <w:sz w:val="20"/>
            <w:szCs w:val="20"/>
          </w:rPr>
          <w:id w:val="1541314501"/>
          <w:placeholder>
            <w:docPart w:val="56230E3DD908401CB41A0C7D80D73E99"/>
          </w:placeholder>
        </w:sdtPr>
        <w:sdtEndPr>
          <w:rPr>
            <w:b w:val="0"/>
            <w:i w:val="0"/>
          </w:rPr>
        </w:sdtEndPr>
        <w:sdtContent>
          <w:r w:rsidR="002D4AE3" w:rsidRPr="002D4AE3">
            <w:rPr>
              <w:b/>
              <w:i w:val="0"/>
              <w:sz w:val="20"/>
              <w:szCs w:val="20"/>
            </w:rPr>
            <w:t>Food Recovery</w:t>
          </w:r>
          <w:r w:rsidR="002D4AE3" w:rsidRPr="0097240D">
            <w:rPr>
              <w:b/>
              <w:sz w:val="20"/>
              <w:szCs w:val="20"/>
            </w:rPr>
            <w:t xml:space="preserve"> </w:t>
          </w:r>
        </w:sdtContent>
      </w:sdt>
    </w:p>
    <w:p w14:paraId="72FF71FC" w14:textId="39BB2895" w:rsidR="0094740E"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Pr="00D93D7F">
        <w:rPr>
          <w:rFonts w:cs="Arial Narrow"/>
          <w:color w:val="808080"/>
          <w:spacing w:val="-1"/>
          <w:sz w:val="20"/>
          <w:szCs w:val="20"/>
        </w:rPr>
        <w:tab/>
      </w:r>
      <w:r w:rsidR="001066E8">
        <w:rPr>
          <w:rFonts w:cs="Arial Narrow"/>
          <w:color w:val="808080"/>
          <w:spacing w:val="-1"/>
          <w:sz w:val="20"/>
          <w:szCs w:val="20"/>
        </w:rPr>
        <w:t>11/1/2019</w:t>
      </w:r>
    </w:p>
    <w:p w14:paraId="79C78F37" w14:textId="2B80E9A5"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002D4AE3">
        <w:rPr>
          <w:rFonts w:ascii="Menlo Bold" w:eastAsia="Apple SD Gothic Neo" w:hAnsi="Menlo Bold" w:cs="Menlo Bold"/>
          <w:b/>
          <w:bCs/>
          <w:sz w:val="20"/>
          <w:szCs w:val="20"/>
        </w:rPr>
        <w:t>x</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17"/>
          <w:sz w:val="20"/>
          <w:szCs w:val="20"/>
        </w:rPr>
        <w:t xml:space="preserve"> </w:t>
      </w:r>
      <w:r w:rsidRPr="00D93D7F">
        <w:rPr>
          <w:rFonts w:cs="Arial Narrow"/>
          <w:b/>
          <w:bCs/>
          <w:spacing w:val="-3"/>
          <w:sz w:val="20"/>
          <w:szCs w:val="20"/>
        </w:rPr>
        <w:t>Council</w:t>
      </w:r>
      <w:r w:rsidRPr="00D93D7F">
        <w:rPr>
          <w:rFonts w:cs="Arial Narrow"/>
          <w:b/>
          <w:bCs/>
          <w:spacing w:val="19"/>
          <w:sz w:val="20"/>
          <w:szCs w:val="20"/>
        </w:rPr>
        <w:t xml:space="preserve"> </w:t>
      </w:r>
      <w:r w:rsidRPr="00D93D7F">
        <w:rPr>
          <w:rFonts w:cs="Arial Narrow"/>
          <w:b/>
          <w:bCs/>
          <w:spacing w:val="-2"/>
          <w:sz w:val="20"/>
          <w:szCs w:val="20"/>
        </w:rPr>
        <w:t>II</w:t>
      </w:r>
      <w:r w:rsidRPr="00D93D7F">
        <w:rPr>
          <w:rFonts w:cs="Arial Narrow"/>
          <w:b/>
          <w:bCs/>
          <w:spacing w:val="-2"/>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22"/>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3333B2A7" w:rsidR="00541BB6"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sdt>
        <w:sdtPr>
          <w:rPr>
            <w:sz w:val="20"/>
            <w:szCs w:val="20"/>
          </w:rPr>
          <w:id w:val="-1351406880"/>
          <w:text/>
        </w:sdtPr>
        <w:sdtEndPr/>
        <w:sdtContent>
          <w:r w:rsidR="002D4AE3">
            <w:rPr>
              <w:sz w:val="20"/>
              <w:szCs w:val="20"/>
            </w:rPr>
            <w:t xml:space="preserve">Co-Chairs, </w:t>
          </w:r>
          <w:r w:rsidR="002D4AE3" w:rsidRPr="0097240D">
            <w:rPr>
              <w:sz w:val="20"/>
              <w:szCs w:val="20"/>
            </w:rPr>
            <w:t>Sandra Craig and Mitzi Baum</w:t>
          </w:r>
        </w:sdtContent>
      </w:sdt>
    </w:p>
    <w:p w14:paraId="239169B3" w14:textId="77777777" w:rsidR="0094740E" w:rsidRPr="00D93D7F" w:rsidRDefault="0094740E" w:rsidP="0094740E">
      <w:pPr>
        <w:pStyle w:val="BodyText"/>
        <w:spacing w:before="120"/>
        <w:ind w:left="220"/>
        <w:rPr>
          <w:rFonts w:cs="Arial Narrow"/>
          <w:sz w:val="20"/>
          <w:szCs w:val="20"/>
        </w:rPr>
      </w:pPr>
    </w:p>
    <w:p w14:paraId="6C4DEA6E" w14:textId="3B83F25B"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0427704E" w14:textId="0E204C82" w:rsidR="00541BB6" w:rsidRPr="00D93D7F" w:rsidRDefault="002A26CF">
      <w:pPr>
        <w:pStyle w:val="BodyText"/>
        <w:tabs>
          <w:tab w:val="left" w:pos="2143"/>
        </w:tabs>
        <w:spacing w:before="82"/>
        <w:ind w:left="402"/>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002D4AE3">
        <w:rPr>
          <w:b/>
          <w:sz w:val="20"/>
          <w:szCs w:val="20"/>
          <w:u w:val="single"/>
        </w:rPr>
        <w:t>2018-I-</w:t>
      </w:r>
      <w:r w:rsidR="004E78E6">
        <w:rPr>
          <w:b/>
          <w:sz w:val="20"/>
          <w:szCs w:val="20"/>
          <w:u w:val="single"/>
        </w:rPr>
        <w:t>0</w:t>
      </w:r>
      <w:r w:rsidR="002D4AE3">
        <w:rPr>
          <w:b/>
          <w:sz w:val="20"/>
          <w:szCs w:val="20"/>
          <w:u w:val="single"/>
        </w:rPr>
        <w:t>24</w:t>
      </w:r>
      <w:r w:rsidRPr="00D93D7F">
        <w:rPr>
          <w:b/>
          <w:sz w:val="20"/>
          <w:szCs w:val="20"/>
          <w:u w:val="single" w:color="000000"/>
        </w:rPr>
        <w:tab/>
      </w:r>
    </w:p>
    <w:p w14:paraId="780C1B00" w14:textId="05E9829A" w:rsidR="00541BB6" w:rsidRPr="006D02FB" w:rsidRDefault="006D02FB" w:rsidP="006D02FB">
      <w:pPr>
        <w:pStyle w:val="Default"/>
        <w:spacing w:after="17"/>
        <w:ind w:left="270"/>
        <w:rPr>
          <w:rFonts w:ascii="Arial Narrow" w:hAnsi="Arial Narrow"/>
          <w:sz w:val="20"/>
          <w:szCs w:val="20"/>
        </w:rPr>
      </w:pPr>
      <w:r>
        <w:rPr>
          <w:spacing w:val="-2"/>
          <w:sz w:val="20"/>
          <w:szCs w:val="20"/>
        </w:rPr>
        <w:t xml:space="preserve"> </w:t>
      </w:r>
      <w:r w:rsidR="002A26CF" w:rsidRPr="00D93D7F">
        <w:rPr>
          <w:spacing w:val="-2"/>
          <w:sz w:val="20"/>
          <w:szCs w:val="20"/>
        </w:rPr>
        <w:t>1</w:t>
      </w:r>
      <w:r w:rsidRPr="000A1B3E">
        <w:rPr>
          <w:rFonts w:ascii="Arial Narrow" w:hAnsi="Arial Narrow"/>
          <w:sz w:val="20"/>
          <w:szCs w:val="20"/>
        </w:rPr>
        <w:t>.</w:t>
      </w:r>
      <w:bookmarkStart w:id="0" w:name="_Hlk1067670"/>
      <w:r w:rsidRPr="000A1B3E">
        <w:rPr>
          <w:rFonts w:ascii="Arial Narrow" w:hAnsi="Arial Narrow"/>
          <w:sz w:val="20"/>
          <w:szCs w:val="20"/>
        </w:rPr>
        <w:t xml:space="preserve">Evaluate existing materials including the AFDO guidance, Comprehensive Resource for Food Recovery, and any other relevant guidance and documents pertaining to donated food; update the CFP guidance as needed; and evaluate opportunities to </w:t>
      </w:r>
      <w:bookmarkStart w:id="1" w:name="_Hlk1067082"/>
      <w:r w:rsidRPr="000A1B3E">
        <w:rPr>
          <w:rFonts w:ascii="Arial Narrow" w:hAnsi="Arial Narrow"/>
          <w:sz w:val="20"/>
          <w:szCs w:val="20"/>
        </w:rPr>
        <w:t>better disseminate existing guidance</w:t>
      </w:r>
      <w:bookmarkEnd w:id="1"/>
      <w:r w:rsidRPr="000A1B3E">
        <w:rPr>
          <w:rFonts w:ascii="Arial Narrow" w:hAnsi="Arial Narrow"/>
          <w:sz w:val="20"/>
          <w:szCs w:val="20"/>
        </w:rPr>
        <w:t>.</w:t>
      </w:r>
      <w:bookmarkEnd w:id="0"/>
    </w:p>
    <w:p w14:paraId="0374D7D3" w14:textId="43841D0B" w:rsidR="00541BB6" w:rsidRPr="00D93D7F" w:rsidRDefault="002A26CF">
      <w:pPr>
        <w:spacing w:before="19"/>
        <w:ind w:left="402"/>
        <w:rPr>
          <w:rFonts w:ascii="Arial Narrow" w:eastAsia="Arial Narrow" w:hAnsi="Arial Narrow" w:cs="Arial Narrow"/>
          <w:sz w:val="20"/>
          <w:szCs w:val="20"/>
        </w:rPr>
      </w:pPr>
      <w:r w:rsidRPr="00D93D7F">
        <w:rPr>
          <w:rFonts w:ascii="Arial Narrow" w:hAnsi="Arial Narrow"/>
          <w:b/>
          <w:spacing w:val="-2"/>
          <w:sz w:val="20"/>
          <w:szCs w:val="20"/>
        </w:rPr>
        <w:t>2.</w:t>
      </w:r>
      <w:bookmarkStart w:id="2" w:name="_Hlk1067912"/>
      <w:r w:rsidR="006D02FB" w:rsidRPr="006D02FB">
        <w:rPr>
          <w:rFonts w:ascii="Arial Narrow" w:hAnsi="Arial Narrow"/>
          <w:sz w:val="20"/>
          <w:szCs w:val="20"/>
        </w:rPr>
        <w:t xml:space="preserve"> </w:t>
      </w:r>
      <w:r w:rsidR="006D02FB" w:rsidRPr="000A1B3E">
        <w:rPr>
          <w:rFonts w:ascii="Arial Narrow" w:hAnsi="Arial Narrow"/>
          <w:sz w:val="20"/>
          <w:szCs w:val="20"/>
        </w:rPr>
        <w:t>Identify best practices for handling, storage, and labeling of food for donation.</w:t>
      </w:r>
      <w:bookmarkEnd w:id="2"/>
    </w:p>
    <w:p w14:paraId="348860D7" w14:textId="781D7240" w:rsidR="00541BB6" w:rsidRDefault="002A26CF">
      <w:pPr>
        <w:spacing w:before="24"/>
        <w:ind w:left="402"/>
        <w:rPr>
          <w:rFonts w:ascii="Arial Narrow" w:hAnsi="Arial Narrow"/>
          <w:sz w:val="20"/>
          <w:szCs w:val="20"/>
        </w:rPr>
      </w:pPr>
      <w:r w:rsidRPr="00D93D7F">
        <w:rPr>
          <w:rFonts w:ascii="Arial Narrow" w:hAnsi="Arial Narrow"/>
          <w:b/>
          <w:spacing w:val="-2"/>
          <w:sz w:val="20"/>
          <w:szCs w:val="20"/>
        </w:rPr>
        <w:t>3.</w:t>
      </w:r>
      <w:r w:rsidR="006D02FB" w:rsidRPr="006D02FB">
        <w:rPr>
          <w:rFonts w:ascii="Arial Narrow" w:hAnsi="Arial Narrow"/>
          <w:sz w:val="20"/>
          <w:szCs w:val="20"/>
        </w:rPr>
        <w:t xml:space="preserve"> </w:t>
      </w:r>
      <w:r w:rsidR="006D02FB" w:rsidRPr="000A1B3E">
        <w:rPr>
          <w:rFonts w:ascii="Arial Narrow" w:hAnsi="Arial Narrow"/>
          <w:sz w:val="20"/>
          <w:szCs w:val="20"/>
        </w:rPr>
        <w:t>Examine existing state regulations that address food safety procedures for donation.</w:t>
      </w:r>
    </w:p>
    <w:p w14:paraId="1CB4FEC2" w14:textId="33CD0F00" w:rsidR="006D02FB" w:rsidRDefault="006D02FB">
      <w:pPr>
        <w:spacing w:before="24"/>
        <w:ind w:left="402"/>
        <w:rPr>
          <w:rFonts w:ascii="Arial Narrow" w:hAnsi="Arial Narrow"/>
          <w:sz w:val="20"/>
          <w:szCs w:val="20"/>
        </w:rPr>
      </w:pPr>
      <w:r>
        <w:rPr>
          <w:rFonts w:ascii="Arial Narrow" w:hAnsi="Arial Narrow"/>
          <w:b/>
          <w:spacing w:val="-2"/>
          <w:sz w:val="20"/>
          <w:szCs w:val="20"/>
        </w:rPr>
        <w:t>4.</w:t>
      </w:r>
      <w:r w:rsidRPr="006D02FB">
        <w:rPr>
          <w:rFonts w:ascii="Arial Narrow" w:hAnsi="Arial Narrow"/>
          <w:sz w:val="20"/>
          <w:szCs w:val="20"/>
        </w:rPr>
        <w:t xml:space="preserve"> </w:t>
      </w:r>
      <w:r w:rsidRPr="000A1B3E">
        <w:rPr>
          <w:rFonts w:ascii="Arial Narrow" w:hAnsi="Arial Narrow"/>
          <w:sz w:val="20"/>
          <w:szCs w:val="20"/>
        </w:rPr>
        <w:t>Recommend any necessary language changes to the FDA Food Code to ensure the safety of donated food</w:t>
      </w:r>
      <w:r>
        <w:rPr>
          <w:rFonts w:ascii="Arial Narrow" w:hAnsi="Arial Narrow"/>
          <w:sz w:val="20"/>
          <w:szCs w:val="20"/>
        </w:rPr>
        <w:t>.</w:t>
      </w:r>
    </w:p>
    <w:p w14:paraId="7203F380" w14:textId="243AFC30" w:rsidR="006D02FB" w:rsidRPr="0097240D" w:rsidRDefault="006D02FB" w:rsidP="006D02FB">
      <w:pPr>
        <w:pStyle w:val="Default"/>
        <w:spacing w:after="17"/>
        <w:ind w:left="270"/>
        <w:rPr>
          <w:rFonts w:ascii="Arial Narrow" w:hAnsi="Arial Narrow"/>
          <w:sz w:val="20"/>
          <w:szCs w:val="20"/>
        </w:rPr>
      </w:pPr>
      <w:r>
        <w:rPr>
          <w:rFonts w:ascii="Arial Narrow" w:hAnsi="Arial Narrow"/>
          <w:b/>
          <w:spacing w:val="-2"/>
          <w:sz w:val="20"/>
          <w:szCs w:val="20"/>
        </w:rPr>
        <w:t xml:space="preserve">   5.</w:t>
      </w:r>
      <w:bookmarkStart w:id="3" w:name="_Hlk1068239"/>
      <w:r w:rsidRPr="006D02FB">
        <w:rPr>
          <w:rFonts w:ascii="Arial Narrow" w:hAnsi="Arial Narrow"/>
          <w:sz w:val="20"/>
          <w:szCs w:val="20"/>
        </w:rPr>
        <w:t xml:space="preserve"> </w:t>
      </w:r>
      <w:r w:rsidRPr="000A1B3E">
        <w:rPr>
          <w:rFonts w:ascii="Arial Narrow" w:hAnsi="Arial Narrow"/>
          <w:sz w:val="20"/>
          <w:szCs w:val="20"/>
        </w:rPr>
        <w:t>Report back to the 2020 Biennial Meeting.</w:t>
      </w:r>
      <w:bookmarkEnd w:id="3"/>
    </w:p>
    <w:p w14:paraId="5CC547AB" w14:textId="24E7123B" w:rsidR="006D02FB" w:rsidRPr="00D93D7F" w:rsidRDefault="006D02FB">
      <w:pPr>
        <w:spacing w:before="24"/>
        <w:ind w:left="402"/>
        <w:rPr>
          <w:rFonts w:ascii="Arial Narrow" w:eastAsia="Arial Narrow" w:hAnsi="Arial Narrow" w:cs="Arial Narrow"/>
          <w:sz w:val="20"/>
          <w:szCs w:val="20"/>
        </w:rPr>
      </w:pPr>
    </w:p>
    <w:p w14:paraId="49FEC5CA" w14:textId="255065BB"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4DF6B76A" w14:textId="71638DA1" w:rsidR="00541BB6" w:rsidRPr="00D93D7F" w:rsidRDefault="006D02FB">
      <w:pPr>
        <w:pStyle w:val="BodyText"/>
        <w:numPr>
          <w:ilvl w:val="0"/>
          <w:numId w:val="5"/>
        </w:numPr>
        <w:tabs>
          <w:tab w:val="left" w:pos="672"/>
        </w:tabs>
        <w:rPr>
          <w:i w:val="0"/>
          <w:sz w:val="20"/>
          <w:szCs w:val="20"/>
        </w:rPr>
      </w:pPr>
      <w:r>
        <w:rPr>
          <w:i w:val="0"/>
          <w:sz w:val="20"/>
          <w:szCs w:val="20"/>
        </w:rPr>
        <w:t>The Food Recovery committee charges were broad and far reaching</w:t>
      </w:r>
      <w:r w:rsidR="00A33B35">
        <w:rPr>
          <w:i w:val="0"/>
          <w:sz w:val="20"/>
          <w:szCs w:val="20"/>
        </w:rPr>
        <w:t xml:space="preserve"> but fortunately the interest in the committee was robust and the committee has a large diverse roster</w:t>
      </w:r>
      <w:r>
        <w:rPr>
          <w:i w:val="0"/>
          <w:sz w:val="20"/>
          <w:szCs w:val="20"/>
        </w:rPr>
        <w:t xml:space="preserve">. </w:t>
      </w:r>
      <w:r w:rsidR="00A33B35">
        <w:rPr>
          <w:i w:val="0"/>
          <w:sz w:val="20"/>
          <w:szCs w:val="20"/>
        </w:rPr>
        <w:t xml:space="preserve">The committee co-chairs immediately recognized that it would be beneficial to have the entire committee review the existing </w:t>
      </w:r>
      <w:r w:rsidR="00E216B2">
        <w:rPr>
          <w:i w:val="0"/>
          <w:sz w:val="20"/>
          <w:szCs w:val="20"/>
        </w:rPr>
        <w:t>materials and</w:t>
      </w:r>
      <w:r w:rsidR="0091571F">
        <w:rPr>
          <w:i w:val="0"/>
          <w:sz w:val="20"/>
          <w:szCs w:val="20"/>
        </w:rPr>
        <w:t xml:space="preserve"> state regulations </w:t>
      </w:r>
      <w:r w:rsidR="00A33B35">
        <w:rPr>
          <w:i w:val="0"/>
          <w:sz w:val="20"/>
          <w:szCs w:val="20"/>
        </w:rPr>
        <w:t xml:space="preserve">as a first step. </w:t>
      </w:r>
      <w:r w:rsidR="009034F8">
        <w:rPr>
          <w:i w:val="0"/>
          <w:sz w:val="20"/>
          <w:szCs w:val="20"/>
        </w:rPr>
        <w:t xml:space="preserve">This review was accomplished and discussed on the October 25, 2018 conference call. On the November 29, 2018 call </w:t>
      </w:r>
      <w:r w:rsidR="00A33B35">
        <w:rPr>
          <w:i w:val="0"/>
          <w:sz w:val="20"/>
          <w:szCs w:val="20"/>
        </w:rPr>
        <w:t>the remaining task</w:t>
      </w:r>
      <w:r w:rsidR="00086B90">
        <w:rPr>
          <w:i w:val="0"/>
          <w:sz w:val="20"/>
          <w:szCs w:val="20"/>
        </w:rPr>
        <w:t>s</w:t>
      </w:r>
      <w:r w:rsidR="00A33B35">
        <w:rPr>
          <w:i w:val="0"/>
          <w:sz w:val="20"/>
          <w:szCs w:val="20"/>
        </w:rPr>
        <w:t xml:space="preserve"> </w:t>
      </w:r>
      <w:r w:rsidR="009034F8">
        <w:rPr>
          <w:i w:val="0"/>
          <w:sz w:val="20"/>
          <w:szCs w:val="20"/>
        </w:rPr>
        <w:t xml:space="preserve">were broken down for subcommittees to complete. </w:t>
      </w:r>
      <w:r w:rsidR="00A33B35">
        <w:rPr>
          <w:i w:val="0"/>
          <w:sz w:val="20"/>
          <w:szCs w:val="20"/>
        </w:rPr>
        <w:t xml:space="preserve"> </w:t>
      </w:r>
    </w:p>
    <w:p w14:paraId="4E01A058" w14:textId="7CF23DE1" w:rsidR="00E27B1D" w:rsidRPr="00E27B1D" w:rsidRDefault="0092329E">
      <w:pPr>
        <w:pStyle w:val="BodyText"/>
        <w:numPr>
          <w:ilvl w:val="0"/>
          <w:numId w:val="5"/>
        </w:numPr>
        <w:tabs>
          <w:tab w:val="left" w:pos="672"/>
        </w:tabs>
        <w:rPr>
          <w:i w:val="0"/>
          <w:sz w:val="20"/>
          <w:szCs w:val="20"/>
        </w:rPr>
      </w:pPr>
      <w:r>
        <w:rPr>
          <w:rFonts w:eastAsia="Calibri" w:cs="Times New Roman"/>
          <w:i w:val="0"/>
          <w:sz w:val="20"/>
          <w:szCs w:val="20"/>
        </w:rPr>
        <w:t>Three</w:t>
      </w:r>
      <w:r w:rsidR="009034F8" w:rsidRPr="009034F8">
        <w:rPr>
          <w:rFonts w:eastAsia="Calibri" w:cs="Times New Roman"/>
          <w:i w:val="0"/>
          <w:sz w:val="20"/>
          <w:szCs w:val="20"/>
        </w:rPr>
        <w:t xml:space="preserve"> </w:t>
      </w:r>
      <w:r w:rsidR="00086B90">
        <w:rPr>
          <w:rFonts w:eastAsia="Calibri" w:cs="Times New Roman"/>
          <w:i w:val="0"/>
          <w:sz w:val="20"/>
          <w:szCs w:val="20"/>
        </w:rPr>
        <w:t>initial s</w:t>
      </w:r>
      <w:r w:rsidR="009034F8" w:rsidRPr="009034F8">
        <w:rPr>
          <w:rFonts w:eastAsia="Calibri" w:cs="Times New Roman"/>
          <w:i w:val="0"/>
          <w:sz w:val="20"/>
          <w:szCs w:val="20"/>
        </w:rPr>
        <w:t>ubcommittees were formed,</w:t>
      </w:r>
      <w:r w:rsidR="006D02FB" w:rsidRPr="009034F8">
        <w:rPr>
          <w:rFonts w:eastAsia="Calibri" w:cs="Times New Roman"/>
          <w:i w:val="0"/>
          <w:sz w:val="20"/>
          <w:szCs w:val="20"/>
        </w:rPr>
        <w:t xml:space="preserve"> </w:t>
      </w:r>
      <w:r w:rsidR="00086B90">
        <w:rPr>
          <w:rFonts w:eastAsia="Calibri" w:cs="Times New Roman"/>
          <w:i w:val="0"/>
          <w:sz w:val="20"/>
          <w:szCs w:val="20"/>
        </w:rPr>
        <w:t>designated as task</w:t>
      </w:r>
      <w:r w:rsidR="00B24FF5">
        <w:rPr>
          <w:rFonts w:eastAsia="Calibri" w:cs="Times New Roman"/>
          <w:i w:val="0"/>
          <w:sz w:val="20"/>
          <w:szCs w:val="20"/>
        </w:rPr>
        <w:t>s</w:t>
      </w:r>
      <w:r w:rsidR="00086B90">
        <w:rPr>
          <w:rFonts w:eastAsia="Calibri" w:cs="Times New Roman"/>
          <w:i w:val="0"/>
          <w:sz w:val="20"/>
          <w:szCs w:val="20"/>
        </w:rPr>
        <w:t xml:space="preserve"> </w:t>
      </w:r>
      <w:r w:rsidR="006D02FB" w:rsidRPr="009034F8">
        <w:rPr>
          <w:rFonts w:eastAsia="Calibri" w:cs="Times New Roman"/>
          <w:i w:val="0"/>
          <w:sz w:val="20"/>
          <w:szCs w:val="20"/>
        </w:rPr>
        <w:t>1a, 1b and 1c</w:t>
      </w:r>
      <w:r w:rsidR="009034F8">
        <w:rPr>
          <w:rFonts w:eastAsia="Calibri" w:cs="Times New Roman"/>
          <w:i w:val="0"/>
          <w:sz w:val="20"/>
          <w:szCs w:val="20"/>
        </w:rPr>
        <w:t>, which were related to charge number 2</w:t>
      </w:r>
      <w:r w:rsidR="006D02FB" w:rsidRPr="009034F8">
        <w:rPr>
          <w:rFonts w:eastAsia="Calibri" w:cs="Times New Roman"/>
          <w:i w:val="0"/>
          <w:sz w:val="20"/>
          <w:szCs w:val="20"/>
        </w:rPr>
        <w:t>. The work of the first three subcommittees provided support and insights to subcommittees</w:t>
      </w:r>
      <w:r w:rsidR="00B24FF5">
        <w:rPr>
          <w:rFonts w:eastAsia="Calibri" w:cs="Times New Roman"/>
          <w:i w:val="0"/>
          <w:sz w:val="20"/>
          <w:szCs w:val="20"/>
        </w:rPr>
        <w:t xml:space="preserve"> </w:t>
      </w:r>
      <w:r w:rsidR="006D02FB" w:rsidRPr="009034F8">
        <w:rPr>
          <w:rFonts w:eastAsia="Calibri" w:cs="Times New Roman"/>
          <w:i w:val="0"/>
          <w:sz w:val="20"/>
          <w:szCs w:val="20"/>
        </w:rPr>
        <w:t>2 and 3</w:t>
      </w:r>
      <w:r w:rsidR="009034F8">
        <w:rPr>
          <w:rFonts w:eastAsia="Calibri" w:cs="Times New Roman"/>
          <w:i w:val="0"/>
          <w:sz w:val="20"/>
          <w:szCs w:val="20"/>
        </w:rPr>
        <w:t xml:space="preserve"> which developed </w:t>
      </w:r>
      <w:r w:rsidR="00086B90">
        <w:rPr>
          <w:rFonts w:eastAsia="Calibri" w:cs="Times New Roman"/>
          <w:i w:val="0"/>
          <w:sz w:val="20"/>
          <w:szCs w:val="20"/>
        </w:rPr>
        <w:t>guidance fact sheets</w:t>
      </w:r>
      <w:r w:rsidR="006D02FB" w:rsidRPr="009034F8">
        <w:rPr>
          <w:rFonts w:eastAsia="Calibri" w:cs="Times New Roman"/>
          <w:i w:val="0"/>
          <w:sz w:val="20"/>
          <w:szCs w:val="20"/>
        </w:rPr>
        <w:t xml:space="preserve">. The </w:t>
      </w:r>
      <w:r w:rsidR="009034F8">
        <w:rPr>
          <w:rFonts w:eastAsia="Calibri" w:cs="Times New Roman"/>
          <w:i w:val="0"/>
          <w:sz w:val="20"/>
          <w:szCs w:val="20"/>
        </w:rPr>
        <w:t xml:space="preserve">full </w:t>
      </w:r>
      <w:r w:rsidR="006D02FB" w:rsidRPr="009034F8">
        <w:rPr>
          <w:rFonts w:eastAsia="Calibri" w:cs="Times New Roman"/>
          <w:i w:val="0"/>
          <w:sz w:val="20"/>
          <w:szCs w:val="20"/>
        </w:rPr>
        <w:t>committee has reviewed and</w:t>
      </w:r>
      <w:r w:rsidR="009034F8">
        <w:rPr>
          <w:rFonts w:eastAsia="Calibri" w:cs="Times New Roman"/>
          <w:i w:val="0"/>
          <w:sz w:val="20"/>
          <w:szCs w:val="20"/>
        </w:rPr>
        <w:t xml:space="preserve"> </w:t>
      </w:r>
      <w:r w:rsidR="006D02FB" w:rsidRPr="009034F8">
        <w:rPr>
          <w:rFonts w:eastAsia="Calibri" w:cs="Times New Roman"/>
          <w:i w:val="0"/>
          <w:sz w:val="20"/>
          <w:szCs w:val="20"/>
        </w:rPr>
        <w:t>approv</w:t>
      </w:r>
      <w:r w:rsidR="009034F8">
        <w:rPr>
          <w:rFonts w:eastAsia="Calibri" w:cs="Times New Roman"/>
          <w:i w:val="0"/>
          <w:sz w:val="20"/>
          <w:szCs w:val="20"/>
        </w:rPr>
        <w:t>ed</w:t>
      </w:r>
      <w:r w:rsidR="006D02FB" w:rsidRPr="009034F8">
        <w:rPr>
          <w:rFonts w:eastAsia="Calibri" w:cs="Times New Roman"/>
          <w:i w:val="0"/>
          <w:sz w:val="20"/>
          <w:szCs w:val="20"/>
        </w:rPr>
        <w:t xml:space="preserve"> the deliverables of the first three subcommittees. One </w:t>
      </w:r>
      <w:r>
        <w:rPr>
          <w:rFonts w:eastAsia="Calibri" w:cs="Times New Roman"/>
          <w:i w:val="0"/>
          <w:sz w:val="20"/>
          <w:szCs w:val="20"/>
        </w:rPr>
        <w:t>and</w:t>
      </w:r>
      <w:r w:rsidR="006D02FB" w:rsidRPr="009034F8">
        <w:rPr>
          <w:rFonts w:eastAsia="Calibri" w:cs="Times New Roman"/>
          <w:i w:val="0"/>
          <w:sz w:val="20"/>
          <w:szCs w:val="20"/>
        </w:rPr>
        <w:t xml:space="preserve"> two-page informational fact sheets</w:t>
      </w:r>
      <w:r w:rsidR="009034F8">
        <w:rPr>
          <w:rFonts w:eastAsia="Calibri" w:cs="Times New Roman"/>
          <w:i w:val="0"/>
          <w:sz w:val="20"/>
          <w:szCs w:val="20"/>
        </w:rPr>
        <w:t xml:space="preserve"> (infographics)</w:t>
      </w:r>
      <w:r w:rsidR="006D02FB" w:rsidRPr="009034F8">
        <w:rPr>
          <w:rFonts w:eastAsia="Calibri" w:cs="Times New Roman"/>
          <w:i w:val="0"/>
          <w:sz w:val="20"/>
          <w:szCs w:val="20"/>
        </w:rPr>
        <w:t xml:space="preserve"> have been developed by the task 1</w:t>
      </w:r>
      <w:r w:rsidR="00086B90">
        <w:rPr>
          <w:rFonts w:eastAsia="Calibri" w:cs="Times New Roman"/>
          <w:i w:val="0"/>
          <w:sz w:val="20"/>
          <w:szCs w:val="20"/>
        </w:rPr>
        <w:t xml:space="preserve"> groups and then further refined by the task</w:t>
      </w:r>
      <w:r w:rsidR="009034F8">
        <w:rPr>
          <w:rFonts w:eastAsia="Calibri" w:cs="Times New Roman"/>
          <w:i w:val="0"/>
          <w:sz w:val="20"/>
          <w:szCs w:val="20"/>
        </w:rPr>
        <w:t xml:space="preserve"> 2 and 3</w:t>
      </w:r>
      <w:r w:rsidR="006D02FB" w:rsidRPr="009034F8">
        <w:rPr>
          <w:rFonts w:eastAsia="Calibri" w:cs="Times New Roman"/>
          <w:i w:val="0"/>
          <w:sz w:val="20"/>
          <w:szCs w:val="20"/>
        </w:rPr>
        <w:t xml:space="preserve"> groups.</w:t>
      </w:r>
      <w:r w:rsidR="009034F8">
        <w:rPr>
          <w:rFonts w:eastAsia="Calibri" w:cs="Times New Roman"/>
          <w:i w:val="0"/>
          <w:sz w:val="20"/>
          <w:szCs w:val="20"/>
        </w:rPr>
        <w:t xml:space="preserve"> A</w:t>
      </w:r>
      <w:r w:rsidR="00E27B1D">
        <w:rPr>
          <w:rFonts w:eastAsia="Calibri" w:cs="Times New Roman"/>
          <w:i w:val="0"/>
          <w:sz w:val="20"/>
          <w:szCs w:val="20"/>
        </w:rPr>
        <w:t>n a</w:t>
      </w:r>
      <w:r w:rsidR="009034F8">
        <w:rPr>
          <w:rFonts w:eastAsia="Calibri" w:cs="Times New Roman"/>
          <w:i w:val="0"/>
          <w:sz w:val="20"/>
          <w:szCs w:val="20"/>
        </w:rPr>
        <w:t>dditional subcommittee w</w:t>
      </w:r>
      <w:r w:rsidR="00E27B1D">
        <w:rPr>
          <w:rFonts w:eastAsia="Calibri" w:cs="Times New Roman"/>
          <w:i w:val="0"/>
          <w:sz w:val="20"/>
          <w:szCs w:val="20"/>
        </w:rPr>
        <w:t>as formed</w:t>
      </w:r>
      <w:r w:rsidR="009034F8">
        <w:rPr>
          <w:rFonts w:eastAsia="Calibri" w:cs="Times New Roman"/>
          <w:i w:val="0"/>
          <w:sz w:val="20"/>
          <w:szCs w:val="20"/>
        </w:rPr>
        <w:t xml:space="preserve"> to </w:t>
      </w:r>
      <w:r w:rsidR="00E27B1D">
        <w:rPr>
          <w:rFonts w:eastAsia="Calibri" w:cs="Times New Roman"/>
          <w:i w:val="0"/>
          <w:sz w:val="20"/>
          <w:szCs w:val="20"/>
        </w:rPr>
        <w:t>address the 4</w:t>
      </w:r>
      <w:r w:rsidR="00E27B1D" w:rsidRPr="00E27B1D">
        <w:rPr>
          <w:rFonts w:eastAsia="Calibri" w:cs="Times New Roman"/>
          <w:i w:val="0"/>
          <w:sz w:val="20"/>
          <w:szCs w:val="20"/>
          <w:vertAlign w:val="superscript"/>
        </w:rPr>
        <w:t>th</w:t>
      </w:r>
      <w:r w:rsidR="00E27B1D">
        <w:rPr>
          <w:rFonts w:eastAsia="Calibri" w:cs="Times New Roman"/>
          <w:i w:val="0"/>
          <w:sz w:val="20"/>
          <w:szCs w:val="20"/>
        </w:rPr>
        <w:t xml:space="preserve"> charge after the work was completed on the infographics </w:t>
      </w:r>
      <w:r w:rsidR="00B24FF5">
        <w:rPr>
          <w:rFonts w:eastAsia="Calibri" w:cs="Times New Roman"/>
          <w:i w:val="0"/>
          <w:sz w:val="20"/>
          <w:szCs w:val="20"/>
        </w:rPr>
        <w:t>as</w:t>
      </w:r>
      <w:r w:rsidR="00E27B1D">
        <w:rPr>
          <w:rFonts w:eastAsia="Calibri" w:cs="Times New Roman"/>
          <w:i w:val="0"/>
          <w:sz w:val="20"/>
          <w:szCs w:val="20"/>
        </w:rPr>
        <w:t xml:space="preserve"> they have completed their task of proposing language changes to the FDA Food Code to address Food Donation. </w:t>
      </w:r>
    </w:p>
    <w:p w14:paraId="4703555F" w14:textId="16AEAFF4" w:rsidR="00E27B1D" w:rsidRPr="00E27B1D" w:rsidRDefault="00B24FF5">
      <w:pPr>
        <w:pStyle w:val="BodyText"/>
        <w:numPr>
          <w:ilvl w:val="0"/>
          <w:numId w:val="5"/>
        </w:numPr>
        <w:tabs>
          <w:tab w:val="left" w:pos="672"/>
        </w:tabs>
        <w:rPr>
          <w:i w:val="0"/>
          <w:sz w:val="20"/>
          <w:szCs w:val="20"/>
        </w:rPr>
      </w:pPr>
      <w:r>
        <w:rPr>
          <w:rFonts w:eastAsia="Calibri" w:cs="Times New Roman"/>
          <w:i w:val="0"/>
          <w:sz w:val="20"/>
          <w:szCs w:val="20"/>
        </w:rPr>
        <w:t>The</w:t>
      </w:r>
      <w:r w:rsidR="001F2CE6">
        <w:rPr>
          <w:rFonts w:eastAsia="Calibri" w:cs="Times New Roman"/>
          <w:i w:val="0"/>
          <w:sz w:val="20"/>
          <w:szCs w:val="20"/>
        </w:rPr>
        <w:t xml:space="preserve"> committee has extensive</w:t>
      </w:r>
      <w:r w:rsidR="00E27B1D">
        <w:rPr>
          <w:rFonts w:eastAsia="Calibri" w:cs="Times New Roman"/>
          <w:i w:val="0"/>
          <w:sz w:val="20"/>
          <w:szCs w:val="20"/>
        </w:rPr>
        <w:t xml:space="preserve"> </w:t>
      </w:r>
      <w:r w:rsidR="001F2CE6">
        <w:rPr>
          <w:rFonts w:eastAsia="Calibri" w:cs="Times New Roman"/>
          <w:i w:val="0"/>
          <w:sz w:val="20"/>
          <w:szCs w:val="20"/>
        </w:rPr>
        <w:t xml:space="preserve">diversity; therefore, </w:t>
      </w:r>
      <w:r w:rsidR="00E27B1D">
        <w:rPr>
          <w:rFonts w:eastAsia="Calibri" w:cs="Times New Roman"/>
          <w:i w:val="0"/>
          <w:sz w:val="20"/>
          <w:szCs w:val="20"/>
        </w:rPr>
        <w:t xml:space="preserve">it was not necessary to reach outside of the committee for consultation. We had a subject matter expert from all segments affected by food donations. </w:t>
      </w:r>
    </w:p>
    <w:p w14:paraId="3D44482E" w14:textId="3A0B0621" w:rsidR="00541BB6" w:rsidRPr="009034F8" w:rsidRDefault="00E27B1D">
      <w:pPr>
        <w:pStyle w:val="BodyText"/>
        <w:numPr>
          <w:ilvl w:val="0"/>
          <w:numId w:val="5"/>
        </w:numPr>
        <w:tabs>
          <w:tab w:val="left" w:pos="672"/>
        </w:tabs>
        <w:rPr>
          <w:i w:val="0"/>
          <w:sz w:val="20"/>
          <w:szCs w:val="20"/>
        </w:rPr>
      </w:pPr>
      <w:r>
        <w:rPr>
          <w:rFonts w:eastAsia="Calibri" w:cs="Times New Roman"/>
          <w:i w:val="0"/>
          <w:sz w:val="20"/>
          <w:szCs w:val="20"/>
        </w:rPr>
        <w:t>There were challenges related to the timelines imposed by the report deadlines</w:t>
      </w:r>
      <w:r w:rsidR="001F2CE6">
        <w:rPr>
          <w:rFonts w:eastAsia="Calibri" w:cs="Times New Roman"/>
          <w:i w:val="0"/>
          <w:sz w:val="20"/>
          <w:szCs w:val="20"/>
        </w:rPr>
        <w:t>,</w:t>
      </w:r>
      <w:r>
        <w:rPr>
          <w:rFonts w:eastAsia="Calibri" w:cs="Times New Roman"/>
          <w:i w:val="0"/>
          <w:sz w:val="20"/>
          <w:szCs w:val="20"/>
        </w:rPr>
        <w:t xml:space="preserve"> the time on the front end in selecting committee members and establishing the initial work plan. We were extremely fortunate to have committee members who had the ability to devote large amounts of time to committee work</w:t>
      </w:r>
      <w:r w:rsidR="00086B90">
        <w:rPr>
          <w:rFonts w:eastAsia="Calibri" w:cs="Times New Roman"/>
          <w:i w:val="0"/>
          <w:sz w:val="20"/>
          <w:szCs w:val="20"/>
        </w:rPr>
        <w:t xml:space="preserve"> to allow us to meet the deadlines</w:t>
      </w:r>
      <w:r>
        <w:rPr>
          <w:rFonts w:eastAsia="Calibri" w:cs="Times New Roman"/>
          <w:i w:val="0"/>
          <w:sz w:val="20"/>
          <w:szCs w:val="20"/>
        </w:rPr>
        <w:t xml:space="preserve">.  </w:t>
      </w:r>
    </w:p>
    <w:p w14:paraId="7F91DFA7" w14:textId="44C0C685" w:rsidR="00541BB6" w:rsidRDefault="002A26CF">
      <w:pPr>
        <w:spacing w:before="120"/>
        <w:ind w:left="220"/>
        <w:rPr>
          <w:rFonts w:ascii="Arial Narrow" w:hAnsi="Arial Narrow"/>
          <w:b/>
          <w:spacing w:val="6"/>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596E267E" w14:textId="77777777" w:rsidR="00ED708B" w:rsidRDefault="00ED708B" w:rsidP="00ED708B">
      <w:pPr>
        <w:pStyle w:val="BodyText"/>
        <w:spacing w:before="80"/>
        <w:ind w:left="187"/>
        <w:rPr>
          <w:i w:val="0"/>
        </w:rPr>
      </w:pPr>
    </w:p>
    <w:p w14:paraId="570F5727" w14:textId="370A0CA5" w:rsidR="00E27B1D" w:rsidRPr="00086B90" w:rsidRDefault="002A26CF" w:rsidP="00E27B1D">
      <w:pPr>
        <w:spacing w:before="120"/>
        <w:rPr>
          <w:rFonts w:ascii="Arial Narrow" w:hAnsi="Arial Narrow" w:cs="Arial"/>
          <w:sz w:val="20"/>
          <w:szCs w:val="20"/>
        </w:rPr>
      </w:pPr>
      <w:r w:rsidRPr="00086B90">
        <w:rPr>
          <w:rFonts w:ascii="Arial Narrow" w:hAnsi="Arial Narrow" w:cs="Arial"/>
          <w:spacing w:val="-1"/>
        </w:rPr>
        <w:t>Dates</w:t>
      </w:r>
      <w:r w:rsidRPr="00086B90">
        <w:rPr>
          <w:rFonts w:ascii="Arial Narrow" w:hAnsi="Arial Narrow" w:cs="Arial"/>
          <w:spacing w:val="1"/>
        </w:rPr>
        <w:t xml:space="preserve"> </w:t>
      </w:r>
      <w:r w:rsidRPr="00086B90">
        <w:rPr>
          <w:rFonts w:ascii="Arial Narrow" w:hAnsi="Arial Narrow" w:cs="Arial"/>
        </w:rPr>
        <w:t>of</w:t>
      </w:r>
      <w:r w:rsidRPr="00086B90">
        <w:rPr>
          <w:rFonts w:ascii="Arial Narrow" w:hAnsi="Arial Narrow" w:cs="Arial"/>
          <w:spacing w:val="-1"/>
        </w:rPr>
        <w:t xml:space="preserve"> </w:t>
      </w:r>
      <w:r w:rsidRPr="00086B90">
        <w:rPr>
          <w:rFonts w:ascii="Arial Narrow" w:hAnsi="Arial Narrow" w:cs="Arial"/>
          <w:spacing w:val="-2"/>
        </w:rPr>
        <w:t>committee</w:t>
      </w:r>
      <w:r w:rsidRPr="00086B90">
        <w:rPr>
          <w:rFonts w:ascii="Arial Narrow" w:hAnsi="Arial Narrow" w:cs="Arial"/>
          <w:spacing w:val="1"/>
        </w:rPr>
        <w:t xml:space="preserve"> </w:t>
      </w:r>
      <w:r w:rsidRPr="00086B90">
        <w:rPr>
          <w:rFonts w:ascii="Arial Narrow" w:hAnsi="Arial Narrow" w:cs="Arial"/>
          <w:spacing w:val="-1"/>
        </w:rPr>
        <w:t>meetings</w:t>
      </w:r>
      <w:r w:rsidRPr="00086B90">
        <w:rPr>
          <w:rFonts w:ascii="Arial Narrow" w:hAnsi="Arial Narrow" w:cs="Arial"/>
          <w:spacing w:val="-4"/>
        </w:rPr>
        <w:t xml:space="preserve"> </w:t>
      </w:r>
      <w:r w:rsidRPr="00086B90">
        <w:rPr>
          <w:rFonts w:ascii="Arial Narrow" w:hAnsi="Arial Narrow" w:cs="Arial"/>
        </w:rPr>
        <w:t xml:space="preserve">or </w:t>
      </w:r>
      <w:r w:rsidRPr="00086B90">
        <w:rPr>
          <w:rFonts w:ascii="Arial Narrow" w:hAnsi="Arial Narrow" w:cs="Arial"/>
          <w:spacing w:val="-2"/>
        </w:rPr>
        <w:t>conference</w:t>
      </w:r>
      <w:r w:rsidRPr="00086B90">
        <w:rPr>
          <w:rFonts w:ascii="Arial Narrow" w:hAnsi="Arial Narrow" w:cs="Arial"/>
          <w:spacing w:val="1"/>
        </w:rPr>
        <w:t xml:space="preserve"> </w:t>
      </w:r>
      <w:r w:rsidRPr="00086B90">
        <w:rPr>
          <w:rFonts w:ascii="Arial Narrow" w:hAnsi="Arial Narrow" w:cs="Arial"/>
          <w:spacing w:val="-1"/>
        </w:rPr>
        <w:t>calls:</w:t>
      </w:r>
      <w:r w:rsidR="00E27B1D" w:rsidRPr="00086B90">
        <w:rPr>
          <w:rFonts w:ascii="Arial Narrow" w:hAnsi="Arial Narrow" w:cs="Arial"/>
          <w:sz w:val="20"/>
          <w:szCs w:val="20"/>
        </w:rPr>
        <w:t xml:space="preserve"> The full committee has met on the last Thursday of each month at 1:00 CST.</w:t>
      </w:r>
    </w:p>
    <w:p w14:paraId="1A3E0CCC" w14:textId="38BE9356" w:rsidR="00541BB6" w:rsidRPr="00D93D7F" w:rsidRDefault="00ED708B">
      <w:pPr>
        <w:pStyle w:val="Heading1"/>
        <w:numPr>
          <w:ilvl w:val="0"/>
          <w:numId w:val="4"/>
        </w:numPr>
        <w:tabs>
          <w:tab w:val="left" w:pos="682"/>
        </w:tabs>
        <w:spacing w:before="82"/>
        <w:rPr>
          <w:b w:val="0"/>
          <w:bCs w:val="0"/>
          <w:i w:val="0"/>
        </w:rPr>
      </w:pPr>
      <w:r>
        <w:rPr>
          <w:b w:val="0"/>
          <w:bCs w:val="0"/>
          <w:i w:val="0"/>
        </w:rPr>
        <w:t xml:space="preserve">9/2/18, 10/25/18, 11/29/18, 1/31/19, 2/28/19, 3/28/19, 4/24/19, 5/30/19, 6/27/19, 8/29/19, 9/26/19 &amp; 10/24/19. </w:t>
      </w:r>
    </w:p>
    <w:p w14:paraId="597D9CCA" w14:textId="3DA3605D" w:rsidR="00541BB6" w:rsidRPr="00ED708B" w:rsidRDefault="002A26CF">
      <w:pPr>
        <w:numPr>
          <w:ilvl w:val="0"/>
          <w:numId w:val="4"/>
        </w:numPr>
        <w:tabs>
          <w:tab w:val="left" w:pos="682"/>
        </w:tabs>
        <w:spacing w:before="77"/>
        <w:rPr>
          <w:rFonts w:ascii="Arial Narrow" w:eastAsia="Arial Narrow" w:hAnsi="Arial Narrow" w:cs="Arial Narrow"/>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p>
    <w:p w14:paraId="2AB61C77" w14:textId="05AE3349" w:rsidR="00ED708B" w:rsidRPr="00BF0B71" w:rsidRDefault="00ED708B" w:rsidP="00ED708B">
      <w:pPr>
        <w:pStyle w:val="BodyText"/>
        <w:tabs>
          <w:tab w:val="left" w:pos="864"/>
        </w:tabs>
        <w:spacing w:before="80"/>
        <w:ind w:left="187"/>
        <w:rPr>
          <w:i w:val="0"/>
          <w:sz w:val="20"/>
          <w:szCs w:val="20"/>
        </w:rPr>
      </w:pPr>
      <w:r w:rsidRPr="00BF0B71">
        <w:rPr>
          <w:i w:val="0"/>
          <w:sz w:val="20"/>
          <w:szCs w:val="20"/>
        </w:rPr>
        <w:t xml:space="preserve">We reviewed the charges and began to review literature. </w:t>
      </w:r>
    </w:p>
    <w:p w14:paraId="128254A8" w14:textId="255988AF" w:rsidR="00C12298" w:rsidRPr="00BF0B71" w:rsidRDefault="00C12298" w:rsidP="00C12298">
      <w:pPr>
        <w:pStyle w:val="BodyText"/>
        <w:tabs>
          <w:tab w:val="left" w:pos="180"/>
        </w:tabs>
        <w:spacing w:before="80"/>
        <w:ind w:left="180"/>
        <w:rPr>
          <w:i w:val="0"/>
          <w:sz w:val="20"/>
          <w:szCs w:val="20"/>
        </w:rPr>
      </w:pPr>
      <w:r w:rsidRPr="00BF0B71">
        <w:rPr>
          <w:i w:val="0"/>
          <w:sz w:val="20"/>
          <w:szCs w:val="20"/>
        </w:rPr>
        <w:t>Existing regulations were identified in several states and local jurisdictions. Those that we have reviewed were Texas, Vermont, Washington and California.</w:t>
      </w:r>
    </w:p>
    <w:p w14:paraId="06F22501" w14:textId="06D33A5D" w:rsidR="00C12298" w:rsidRPr="00BF0B71" w:rsidRDefault="00C12298" w:rsidP="00C12298">
      <w:pPr>
        <w:pStyle w:val="BodyText"/>
        <w:tabs>
          <w:tab w:val="left" w:pos="180"/>
        </w:tabs>
        <w:spacing w:before="80"/>
        <w:ind w:left="180"/>
        <w:rPr>
          <w:i w:val="0"/>
          <w:sz w:val="20"/>
          <w:szCs w:val="20"/>
        </w:rPr>
      </w:pPr>
      <w:r w:rsidRPr="00BF0B71">
        <w:rPr>
          <w:i w:val="0"/>
          <w:sz w:val="20"/>
          <w:szCs w:val="20"/>
        </w:rPr>
        <w:t xml:space="preserve">The full committee was charged with reviewing documents prior to the formation of the subcommittee work groups. The full committee conference calls were used to discuss what has been gleaned from review of these documents. It was from this review that the committee felt that the existing guidance documents are sound, provide the appropriate food safety guidance but that due to the size and scope of these documents that they needed to be broken down into manageable, teachable segments.   It was then determined that developing one- and two-page fact sheets from the materials in the guidance documents would be the best way to achieve the goals set out for the committee. </w:t>
      </w:r>
    </w:p>
    <w:p w14:paraId="276EB9F4" w14:textId="1539CE3E" w:rsidR="00ED708B" w:rsidRPr="00BF0B71" w:rsidRDefault="00C12298" w:rsidP="00ED708B">
      <w:pPr>
        <w:pStyle w:val="BodyText"/>
        <w:tabs>
          <w:tab w:val="left" w:pos="0"/>
        </w:tabs>
        <w:spacing w:before="80"/>
        <w:ind w:left="180"/>
        <w:rPr>
          <w:sz w:val="20"/>
          <w:szCs w:val="20"/>
        </w:rPr>
      </w:pPr>
      <w:r w:rsidRPr="00BF0B71">
        <w:rPr>
          <w:i w:val="0"/>
          <w:sz w:val="20"/>
          <w:szCs w:val="20"/>
        </w:rPr>
        <w:t>The members</w:t>
      </w:r>
      <w:r w:rsidR="00ED708B" w:rsidRPr="00BF0B71">
        <w:rPr>
          <w:i w:val="0"/>
          <w:sz w:val="20"/>
          <w:szCs w:val="20"/>
        </w:rPr>
        <w:t xml:space="preserve"> studied many documents that have </w:t>
      </w:r>
      <w:r w:rsidR="00086B90" w:rsidRPr="00BF0B71">
        <w:rPr>
          <w:i w:val="0"/>
          <w:sz w:val="20"/>
          <w:szCs w:val="20"/>
        </w:rPr>
        <w:t>formed the basis of</w:t>
      </w:r>
      <w:r w:rsidR="00ED708B" w:rsidRPr="00BF0B71">
        <w:rPr>
          <w:i w:val="0"/>
          <w:sz w:val="20"/>
          <w:szCs w:val="20"/>
        </w:rPr>
        <w:t xml:space="preserve"> the work of the committee.  By reviewing what already exists, the committee glean</w:t>
      </w:r>
      <w:r w:rsidR="00086B90" w:rsidRPr="00BF0B71">
        <w:rPr>
          <w:i w:val="0"/>
          <w:sz w:val="20"/>
          <w:szCs w:val="20"/>
        </w:rPr>
        <w:t xml:space="preserve">ed information from </w:t>
      </w:r>
      <w:r w:rsidR="00ED708B" w:rsidRPr="00BF0B71">
        <w:rPr>
          <w:i w:val="0"/>
          <w:sz w:val="20"/>
          <w:szCs w:val="20"/>
        </w:rPr>
        <w:t xml:space="preserve">existing regulations and </w:t>
      </w:r>
      <w:r w:rsidR="00086B90" w:rsidRPr="00BF0B71">
        <w:rPr>
          <w:i w:val="0"/>
          <w:sz w:val="20"/>
          <w:szCs w:val="20"/>
        </w:rPr>
        <w:t>was able</w:t>
      </w:r>
      <w:r w:rsidR="00ED708B" w:rsidRPr="00BF0B71">
        <w:rPr>
          <w:i w:val="0"/>
          <w:sz w:val="20"/>
          <w:szCs w:val="20"/>
        </w:rPr>
        <w:t xml:space="preserve"> to form opinions and create the final documents to be submitted. The first need that </w:t>
      </w:r>
      <w:r w:rsidR="00086B90" w:rsidRPr="00BF0B71">
        <w:rPr>
          <w:i w:val="0"/>
          <w:sz w:val="20"/>
          <w:szCs w:val="20"/>
        </w:rPr>
        <w:t>was</w:t>
      </w:r>
      <w:r w:rsidR="00ED708B" w:rsidRPr="00BF0B71">
        <w:rPr>
          <w:i w:val="0"/>
          <w:sz w:val="20"/>
          <w:szCs w:val="20"/>
        </w:rPr>
        <w:t xml:space="preserve"> identified is the need to uniformly address terms in a manner that the lay person will understand. Can we simplify the terms and yet address the food safety need?</w:t>
      </w:r>
    </w:p>
    <w:p w14:paraId="5DE08C5F" w14:textId="2F6CA925" w:rsidR="00ED708B" w:rsidRDefault="00ED708B" w:rsidP="00ED708B">
      <w:pPr>
        <w:pStyle w:val="BodyText"/>
        <w:tabs>
          <w:tab w:val="left" w:pos="0"/>
        </w:tabs>
        <w:spacing w:before="80"/>
        <w:ind w:left="180"/>
        <w:rPr>
          <w:i w:val="0"/>
          <w:sz w:val="20"/>
          <w:szCs w:val="20"/>
        </w:rPr>
      </w:pPr>
      <w:r w:rsidRPr="00BF0B71">
        <w:rPr>
          <w:i w:val="0"/>
          <w:sz w:val="20"/>
          <w:szCs w:val="20"/>
        </w:rPr>
        <w:t>The committee decided that it would be more efficient to break into subcommittees. The first subcommittee groups (1a, 1b &amp; 1c) completed the work on charge #1, developing ways to better disseminate existing guidance. They met by phone every 2-3 weeks between full committee calls</w:t>
      </w:r>
      <w:r w:rsidR="0092329E" w:rsidRPr="00BF0B71">
        <w:rPr>
          <w:i w:val="0"/>
          <w:sz w:val="20"/>
          <w:szCs w:val="20"/>
        </w:rPr>
        <w:t>.</w:t>
      </w:r>
      <w:r w:rsidRPr="00BF0B71">
        <w:rPr>
          <w:i w:val="0"/>
          <w:sz w:val="20"/>
          <w:szCs w:val="20"/>
        </w:rPr>
        <w:t xml:space="preserve"> </w:t>
      </w:r>
    </w:p>
    <w:p w14:paraId="76A1C0B0" w14:textId="77777777" w:rsidR="001373EE" w:rsidRPr="00BF0B71" w:rsidRDefault="001373EE" w:rsidP="00ED708B">
      <w:pPr>
        <w:pStyle w:val="BodyText"/>
        <w:tabs>
          <w:tab w:val="left" w:pos="0"/>
        </w:tabs>
        <w:spacing w:before="80"/>
        <w:ind w:left="180"/>
        <w:rPr>
          <w:i w:val="0"/>
          <w:sz w:val="20"/>
          <w:szCs w:val="20"/>
        </w:rPr>
      </w:pPr>
    </w:p>
    <w:p w14:paraId="0A760456" w14:textId="7DD4A525" w:rsidR="00ED708B" w:rsidRPr="00BF0B71" w:rsidRDefault="00ED708B" w:rsidP="00ED708B">
      <w:pPr>
        <w:pStyle w:val="BodyText"/>
        <w:tabs>
          <w:tab w:val="left" w:pos="180"/>
        </w:tabs>
        <w:spacing w:before="80"/>
        <w:ind w:left="180"/>
        <w:rPr>
          <w:i w:val="0"/>
          <w:sz w:val="20"/>
          <w:szCs w:val="20"/>
        </w:rPr>
      </w:pPr>
      <w:r w:rsidRPr="00BF0B71">
        <w:rPr>
          <w:i w:val="0"/>
          <w:sz w:val="20"/>
          <w:szCs w:val="20"/>
        </w:rPr>
        <w:lastRenderedPageBreak/>
        <w:t xml:space="preserve">Subcommittee 1a – They had multiple conference calls and interacted online. They sent out a survey to this group. This group </w:t>
      </w:r>
      <w:r w:rsidR="00C12298" w:rsidRPr="00BF0B71">
        <w:rPr>
          <w:i w:val="0"/>
          <w:sz w:val="20"/>
          <w:szCs w:val="20"/>
        </w:rPr>
        <w:t>dealt</w:t>
      </w:r>
      <w:r w:rsidRPr="00BF0B71">
        <w:rPr>
          <w:i w:val="0"/>
          <w:sz w:val="20"/>
          <w:szCs w:val="20"/>
        </w:rPr>
        <w:t xml:space="preserve"> more with creating documents for permitted food establishments, so the simplification </w:t>
      </w:r>
      <w:r w:rsidR="00CD30CB">
        <w:rPr>
          <w:i w:val="0"/>
          <w:sz w:val="20"/>
          <w:szCs w:val="20"/>
        </w:rPr>
        <w:t>was</w:t>
      </w:r>
      <w:r w:rsidR="00CD30CB" w:rsidRPr="00BF0B71">
        <w:rPr>
          <w:i w:val="0"/>
          <w:sz w:val="20"/>
          <w:szCs w:val="20"/>
        </w:rPr>
        <w:t xml:space="preserve"> </w:t>
      </w:r>
      <w:r w:rsidRPr="00BF0B71">
        <w:rPr>
          <w:i w:val="0"/>
          <w:sz w:val="20"/>
          <w:szCs w:val="20"/>
        </w:rPr>
        <w:t>not a</w:t>
      </w:r>
      <w:r w:rsidR="00CD30CB">
        <w:rPr>
          <w:i w:val="0"/>
          <w:sz w:val="20"/>
          <w:szCs w:val="20"/>
        </w:rPr>
        <w:t>s</w:t>
      </w:r>
      <w:r w:rsidRPr="00BF0B71">
        <w:rPr>
          <w:i w:val="0"/>
          <w:sz w:val="20"/>
          <w:szCs w:val="20"/>
        </w:rPr>
        <w:t xml:space="preserve"> critical. They developed tools to sort out donation questions. </w:t>
      </w:r>
    </w:p>
    <w:p w14:paraId="6C911954" w14:textId="4A8AA73F" w:rsidR="00ED708B" w:rsidRPr="00BF0B71" w:rsidRDefault="00ED708B" w:rsidP="00ED708B">
      <w:pPr>
        <w:pStyle w:val="BodyText"/>
        <w:tabs>
          <w:tab w:val="left" w:pos="180"/>
        </w:tabs>
        <w:spacing w:before="80"/>
        <w:ind w:left="180"/>
        <w:rPr>
          <w:i w:val="0"/>
          <w:sz w:val="20"/>
          <w:szCs w:val="20"/>
        </w:rPr>
      </w:pPr>
      <w:r w:rsidRPr="00BF0B71">
        <w:rPr>
          <w:i w:val="0"/>
          <w:sz w:val="20"/>
          <w:szCs w:val="20"/>
        </w:rPr>
        <w:t xml:space="preserve">Subcommittee 1b – This group used email communications and multiple conference calls. They </w:t>
      </w:r>
      <w:r w:rsidR="0092329E" w:rsidRPr="00BF0B71">
        <w:rPr>
          <w:i w:val="0"/>
          <w:sz w:val="20"/>
          <w:szCs w:val="20"/>
        </w:rPr>
        <w:t>sent out</w:t>
      </w:r>
      <w:r w:rsidRPr="00BF0B71">
        <w:rPr>
          <w:i w:val="0"/>
          <w:sz w:val="20"/>
          <w:szCs w:val="20"/>
        </w:rPr>
        <w:t xml:space="preserve"> a survey to </w:t>
      </w:r>
      <w:r w:rsidR="0092329E" w:rsidRPr="00BF0B71">
        <w:rPr>
          <w:i w:val="0"/>
          <w:sz w:val="20"/>
          <w:szCs w:val="20"/>
        </w:rPr>
        <w:t xml:space="preserve">the </w:t>
      </w:r>
      <w:r w:rsidRPr="00BF0B71">
        <w:rPr>
          <w:i w:val="0"/>
          <w:sz w:val="20"/>
          <w:szCs w:val="20"/>
        </w:rPr>
        <w:t>larger group to assist in developing the guidance</w:t>
      </w:r>
      <w:r w:rsidR="0092329E" w:rsidRPr="00BF0B71">
        <w:rPr>
          <w:i w:val="0"/>
          <w:sz w:val="20"/>
          <w:szCs w:val="20"/>
        </w:rPr>
        <w:t xml:space="preserve"> and then developed guidance documents for their target audience.</w:t>
      </w:r>
    </w:p>
    <w:p w14:paraId="15858D4D" w14:textId="61D06CAF" w:rsidR="00ED708B" w:rsidRPr="00BF0B71" w:rsidRDefault="00ED708B" w:rsidP="00ED708B">
      <w:pPr>
        <w:pStyle w:val="BodyText"/>
        <w:tabs>
          <w:tab w:val="left" w:pos="180"/>
        </w:tabs>
        <w:spacing w:before="80"/>
        <w:ind w:left="180"/>
        <w:rPr>
          <w:i w:val="0"/>
          <w:sz w:val="20"/>
          <w:szCs w:val="20"/>
        </w:rPr>
      </w:pPr>
      <w:r w:rsidRPr="00BF0B71">
        <w:rPr>
          <w:i w:val="0"/>
          <w:sz w:val="20"/>
          <w:szCs w:val="20"/>
        </w:rPr>
        <w:t xml:space="preserve">Subcommittee 1c –Multiple meetings (calls) This group </w:t>
      </w:r>
      <w:r w:rsidR="0092329E" w:rsidRPr="00BF0B71">
        <w:rPr>
          <w:i w:val="0"/>
          <w:sz w:val="20"/>
          <w:szCs w:val="20"/>
        </w:rPr>
        <w:t>managed the issue of</w:t>
      </w:r>
      <w:r w:rsidRPr="00BF0B71">
        <w:rPr>
          <w:i w:val="0"/>
          <w:sz w:val="20"/>
          <w:szCs w:val="20"/>
        </w:rPr>
        <w:t xml:space="preserve"> charitable organizations and how to define them. They sent out </w:t>
      </w:r>
      <w:r w:rsidR="0092329E" w:rsidRPr="00BF0B71">
        <w:rPr>
          <w:i w:val="0"/>
          <w:sz w:val="20"/>
          <w:szCs w:val="20"/>
        </w:rPr>
        <w:t>two (2) surveys:  1)</w:t>
      </w:r>
      <w:r w:rsidRPr="00BF0B71">
        <w:rPr>
          <w:i w:val="0"/>
          <w:sz w:val="20"/>
          <w:szCs w:val="20"/>
        </w:rPr>
        <w:t xml:space="preserve"> to the members of </w:t>
      </w:r>
      <w:r w:rsidR="0092329E" w:rsidRPr="00BF0B71">
        <w:rPr>
          <w:i w:val="0"/>
          <w:sz w:val="20"/>
          <w:szCs w:val="20"/>
        </w:rPr>
        <w:t>Subcommittee 1c</w:t>
      </w:r>
      <w:r w:rsidRPr="00BF0B71">
        <w:rPr>
          <w:i w:val="0"/>
          <w:sz w:val="20"/>
          <w:szCs w:val="20"/>
        </w:rPr>
        <w:t xml:space="preserve"> and </w:t>
      </w:r>
      <w:r w:rsidR="0092329E" w:rsidRPr="00BF0B71">
        <w:rPr>
          <w:i w:val="0"/>
          <w:sz w:val="20"/>
          <w:szCs w:val="20"/>
        </w:rPr>
        <w:t xml:space="preserve">2) </w:t>
      </w:r>
      <w:r w:rsidRPr="00BF0B71">
        <w:rPr>
          <w:i w:val="0"/>
          <w:sz w:val="20"/>
          <w:szCs w:val="20"/>
        </w:rPr>
        <w:t>another survey to the larger committee</w:t>
      </w:r>
      <w:r w:rsidR="0092329E" w:rsidRPr="00BF0B71">
        <w:rPr>
          <w:i w:val="0"/>
          <w:sz w:val="20"/>
          <w:szCs w:val="20"/>
        </w:rPr>
        <w:t>.   This help to ensure</w:t>
      </w:r>
      <w:r w:rsidRPr="00BF0B71">
        <w:rPr>
          <w:i w:val="0"/>
          <w:sz w:val="20"/>
          <w:szCs w:val="20"/>
        </w:rPr>
        <w:t xml:space="preserve"> that </w:t>
      </w:r>
      <w:r w:rsidR="00CD30CB">
        <w:rPr>
          <w:i w:val="0"/>
          <w:sz w:val="20"/>
          <w:szCs w:val="20"/>
        </w:rPr>
        <w:t>they were</w:t>
      </w:r>
      <w:r w:rsidRPr="00BF0B71">
        <w:rPr>
          <w:i w:val="0"/>
          <w:sz w:val="20"/>
          <w:szCs w:val="20"/>
        </w:rPr>
        <w:t xml:space="preserve"> aligned</w:t>
      </w:r>
      <w:r w:rsidR="0092329E" w:rsidRPr="00BF0B71">
        <w:rPr>
          <w:i w:val="0"/>
          <w:sz w:val="20"/>
          <w:szCs w:val="20"/>
        </w:rPr>
        <w:t xml:space="preserve"> </w:t>
      </w:r>
      <w:r w:rsidRPr="00BF0B71">
        <w:rPr>
          <w:i w:val="0"/>
          <w:sz w:val="20"/>
          <w:szCs w:val="20"/>
        </w:rPr>
        <w:t xml:space="preserve">and </w:t>
      </w:r>
      <w:r w:rsidR="0092329E" w:rsidRPr="00BF0B71">
        <w:rPr>
          <w:i w:val="0"/>
          <w:sz w:val="20"/>
          <w:szCs w:val="20"/>
        </w:rPr>
        <w:t>there was no duplication of effort</w:t>
      </w:r>
      <w:r w:rsidRPr="00BF0B71">
        <w:rPr>
          <w:i w:val="0"/>
          <w:sz w:val="20"/>
          <w:szCs w:val="20"/>
        </w:rPr>
        <w:t xml:space="preserve"> </w:t>
      </w:r>
      <w:r w:rsidR="0092329E" w:rsidRPr="00BF0B71">
        <w:rPr>
          <w:i w:val="0"/>
          <w:sz w:val="20"/>
          <w:szCs w:val="20"/>
        </w:rPr>
        <w:t>i</w:t>
      </w:r>
      <w:r w:rsidRPr="00BF0B71">
        <w:rPr>
          <w:i w:val="0"/>
          <w:sz w:val="20"/>
          <w:szCs w:val="20"/>
        </w:rPr>
        <w:t xml:space="preserve">n the overlapping areas. </w:t>
      </w:r>
    </w:p>
    <w:p w14:paraId="3F8A7819" w14:textId="36ADAB6A" w:rsidR="00ED708B" w:rsidRPr="00BF0B71" w:rsidRDefault="00ED708B" w:rsidP="00ED708B">
      <w:pPr>
        <w:pStyle w:val="BodyText"/>
        <w:tabs>
          <w:tab w:val="left" w:pos="180"/>
        </w:tabs>
        <w:spacing w:before="80"/>
        <w:ind w:left="180"/>
        <w:rPr>
          <w:i w:val="0"/>
          <w:sz w:val="20"/>
          <w:szCs w:val="20"/>
        </w:rPr>
      </w:pPr>
      <w:r w:rsidRPr="00BF0B71">
        <w:rPr>
          <w:i w:val="0"/>
          <w:sz w:val="20"/>
          <w:szCs w:val="20"/>
        </w:rPr>
        <w:t xml:space="preserve">Subcommittee </w:t>
      </w:r>
      <w:r w:rsidR="00C12298" w:rsidRPr="00BF0B71">
        <w:rPr>
          <w:i w:val="0"/>
          <w:sz w:val="20"/>
          <w:szCs w:val="20"/>
        </w:rPr>
        <w:t>4</w:t>
      </w:r>
      <w:r w:rsidRPr="00BF0B71">
        <w:rPr>
          <w:i w:val="0"/>
          <w:sz w:val="20"/>
          <w:szCs w:val="20"/>
        </w:rPr>
        <w:t xml:space="preserve"> had several conference calls and </w:t>
      </w:r>
      <w:r w:rsidR="00C12298" w:rsidRPr="00BF0B71">
        <w:rPr>
          <w:i w:val="0"/>
          <w:sz w:val="20"/>
          <w:szCs w:val="20"/>
        </w:rPr>
        <w:t>shared</w:t>
      </w:r>
      <w:r w:rsidRPr="00BF0B71">
        <w:rPr>
          <w:i w:val="0"/>
          <w:sz w:val="20"/>
          <w:szCs w:val="20"/>
        </w:rPr>
        <w:t xml:space="preserve"> draft</w:t>
      </w:r>
      <w:r w:rsidR="0092329E" w:rsidRPr="00BF0B71">
        <w:rPr>
          <w:i w:val="0"/>
          <w:sz w:val="20"/>
          <w:szCs w:val="20"/>
        </w:rPr>
        <w:t xml:space="preserve">s </w:t>
      </w:r>
      <w:r w:rsidRPr="00BF0B71">
        <w:rPr>
          <w:i w:val="0"/>
          <w:sz w:val="20"/>
          <w:szCs w:val="20"/>
        </w:rPr>
        <w:t xml:space="preserve">of the proposed FDA Food Code revision as members </w:t>
      </w:r>
      <w:r w:rsidR="00CD30CB">
        <w:rPr>
          <w:i w:val="0"/>
          <w:sz w:val="20"/>
          <w:szCs w:val="20"/>
        </w:rPr>
        <w:t xml:space="preserve">made </w:t>
      </w:r>
      <w:r w:rsidRPr="00BF0B71">
        <w:rPr>
          <w:i w:val="0"/>
          <w:sz w:val="20"/>
          <w:szCs w:val="20"/>
        </w:rPr>
        <w:t xml:space="preserve">edits. Subcommittee members </w:t>
      </w:r>
      <w:r w:rsidR="00C12298" w:rsidRPr="00BF0B71">
        <w:rPr>
          <w:i w:val="0"/>
          <w:sz w:val="20"/>
          <w:szCs w:val="20"/>
        </w:rPr>
        <w:t>were</w:t>
      </w:r>
      <w:r w:rsidRPr="00BF0B71">
        <w:rPr>
          <w:i w:val="0"/>
          <w:sz w:val="20"/>
          <w:szCs w:val="20"/>
        </w:rPr>
        <w:t xml:space="preserve"> each assigned a subsection of the proposed Food Code section to develop/improve. This group report</w:t>
      </w:r>
      <w:r w:rsidR="00C12298" w:rsidRPr="00BF0B71">
        <w:rPr>
          <w:i w:val="0"/>
          <w:sz w:val="20"/>
          <w:szCs w:val="20"/>
        </w:rPr>
        <w:t>ed</w:t>
      </w:r>
      <w:r w:rsidRPr="00BF0B71">
        <w:rPr>
          <w:i w:val="0"/>
          <w:sz w:val="20"/>
          <w:szCs w:val="20"/>
        </w:rPr>
        <w:t xml:space="preserve"> back to the full committee on the monthly call. </w:t>
      </w:r>
    </w:p>
    <w:p w14:paraId="3E2E289B" w14:textId="1351945F" w:rsidR="00ED708B" w:rsidRPr="00BF0B71" w:rsidRDefault="00ED708B" w:rsidP="00ED708B">
      <w:pPr>
        <w:pStyle w:val="BodyText"/>
        <w:tabs>
          <w:tab w:val="left" w:pos="180"/>
        </w:tabs>
        <w:spacing w:before="80"/>
        <w:ind w:left="180"/>
        <w:rPr>
          <w:i w:val="0"/>
          <w:sz w:val="20"/>
          <w:szCs w:val="20"/>
        </w:rPr>
      </w:pPr>
      <w:r w:rsidRPr="00BF0B71">
        <w:rPr>
          <w:i w:val="0"/>
          <w:sz w:val="20"/>
          <w:szCs w:val="20"/>
        </w:rPr>
        <w:t xml:space="preserve">The work of subcommittee 3 </w:t>
      </w:r>
      <w:r w:rsidR="009C413E">
        <w:rPr>
          <w:i w:val="0"/>
          <w:sz w:val="20"/>
          <w:szCs w:val="20"/>
        </w:rPr>
        <w:t>was</w:t>
      </w:r>
      <w:r w:rsidRPr="00BF0B71">
        <w:rPr>
          <w:i w:val="0"/>
          <w:sz w:val="20"/>
          <w:szCs w:val="20"/>
        </w:rPr>
        <w:t xml:space="preserve"> delegated back to the full committee and </w:t>
      </w:r>
      <w:r w:rsidR="00086B90" w:rsidRPr="00BF0B71">
        <w:rPr>
          <w:i w:val="0"/>
          <w:sz w:val="20"/>
          <w:szCs w:val="20"/>
        </w:rPr>
        <w:t>was</w:t>
      </w:r>
      <w:r w:rsidRPr="00BF0B71">
        <w:rPr>
          <w:i w:val="0"/>
          <w:sz w:val="20"/>
          <w:szCs w:val="20"/>
        </w:rPr>
        <w:t xml:space="preserve"> discussed on the monthly </w:t>
      </w:r>
      <w:r w:rsidR="0092329E" w:rsidRPr="00BF0B71">
        <w:rPr>
          <w:i w:val="0"/>
          <w:sz w:val="20"/>
          <w:szCs w:val="20"/>
        </w:rPr>
        <w:t xml:space="preserve">full </w:t>
      </w:r>
      <w:r w:rsidRPr="00BF0B71">
        <w:rPr>
          <w:i w:val="0"/>
          <w:sz w:val="20"/>
          <w:szCs w:val="20"/>
        </w:rPr>
        <w:t xml:space="preserve">committee calls. </w:t>
      </w:r>
    </w:p>
    <w:p w14:paraId="24CF7CFE" w14:textId="77777777" w:rsidR="00C12298" w:rsidRPr="00BF0B71" w:rsidRDefault="00C12298" w:rsidP="00ED708B">
      <w:pPr>
        <w:pStyle w:val="BodyText"/>
        <w:tabs>
          <w:tab w:val="left" w:pos="180"/>
        </w:tabs>
        <w:spacing w:before="80"/>
        <w:ind w:left="180"/>
        <w:rPr>
          <w:i w:val="0"/>
          <w:sz w:val="20"/>
          <w:szCs w:val="20"/>
        </w:rPr>
      </w:pPr>
    </w:p>
    <w:p w14:paraId="1856A59B" w14:textId="7C166C26" w:rsidR="00F309FC" w:rsidRPr="00BF0B71" w:rsidRDefault="00F309FC" w:rsidP="00E216B2">
      <w:pPr>
        <w:pStyle w:val="BodyText"/>
        <w:tabs>
          <w:tab w:val="left" w:pos="180"/>
        </w:tabs>
        <w:spacing w:before="80"/>
        <w:ind w:left="187"/>
        <w:contextualSpacing/>
        <w:rPr>
          <w:i w:val="0"/>
          <w:sz w:val="20"/>
          <w:szCs w:val="20"/>
        </w:rPr>
      </w:pPr>
      <w:r w:rsidRPr="00BF0B71">
        <w:rPr>
          <w:i w:val="0"/>
          <w:sz w:val="20"/>
          <w:szCs w:val="20"/>
        </w:rPr>
        <w:t>When the full committee me</w:t>
      </w:r>
      <w:r w:rsidR="00086B90" w:rsidRPr="00BF0B71">
        <w:rPr>
          <w:i w:val="0"/>
          <w:sz w:val="20"/>
          <w:szCs w:val="20"/>
        </w:rPr>
        <w:t>t</w:t>
      </w:r>
      <w:r w:rsidR="0092329E" w:rsidRPr="00BF0B71">
        <w:rPr>
          <w:i w:val="0"/>
          <w:sz w:val="20"/>
          <w:szCs w:val="20"/>
        </w:rPr>
        <w:t xml:space="preserve">, </w:t>
      </w:r>
      <w:r w:rsidRPr="00BF0B71">
        <w:rPr>
          <w:i w:val="0"/>
          <w:sz w:val="20"/>
          <w:szCs w:val="20"/>
        </w:rPr>
        <w:t xml:space="preserve">we </w:t>
      </w:r>
      <w:r w:rsidR="0092329E" w:rsidRPr="00BF0B71">
        <w:rPr>
          <w:i w:val="0"/>
          <w:sz w:val="20"/>
          <w:szCs w:val="20"/>
        </w:rPr>
        <w:t>reviewed</w:t>
      </w:r>
      <w:r w:rsidRPr="00BF0B71">
        <w:rPr>
          <w:i w:val="0"/>
          <w:sz w:val="20"/>
          <w:szCs w:val="20"/>
        </w:rPr>
        <w:t xml:space="preserve"> charges and timeline to complete the work, </w:t>
      </w:r>
      <w:r w:rsidR="001F2CE6" w:rsidRPr="00BF0B71">
        <w:rPr>
          <w:i w:val="0"/>
          <w:sz w:val="20"/>
          <w:szCs w:val="20"/>
        </w:rPr>
        <w:t xml:space="preserve">provide </w:t>
      </w:r>
      <w:r w:rsidR="0092329E" w:rsidRPr="00BF0B71">
        <w:rPr>
          <w:i w:val="0"/>
          <w:sz w:val="20"/>
          <w:szCs w:val="20"/>
        </w:rPr>
        <w:t>update</w:t>
      </w:r>
      <w:r w:rsidR="001F2CE6" w:rsidRPr="00BF0B71">
        <w:rPr>
          <w:i w:val="0"/>
          <w:sz w:val="20"/>
          <w:szCs w:val="20"/>
        </w:rPr>
        <w:t xml:space="preserve">s </w:t>
      </w:r>
      <w:r w:rsidR="0092329E" w:rsidRPr="00BF0B71">
        <w:rPr>
          <w:i w:val="0"/>
          <w:sz w:val="20"/>
          <w:szCs w:val="20"/>
        </w:rPr>
        <w:t>on progress for</w:t>
      </w:r>
      <w:r w:rsidRPr="00BF0B71">
        <w:rPr>
          <w:i w:val="0"/>
          <w:sz w:val="20"/>
          <w:szCs w:val="20"/>
        </w:rPr>
        <w:t xml:space="preserve"> projects</w:t>
      </w:r>
      <w:r w:rsidR="0092329E" w:rsidRPr="00BF0B71">
        <w:rPr>
          <w:i w:val="0"/>
          <w:sz w:val="20"/>
          <w:szCs w:val="20"/>
        </w:rPr>
        <w:t xml:space="preserve"> - </w:t>
      </w:r>
      <w:r w:rsidRPr="00BF0B71">
        <w:rPr>
          <w:i w:val="0"/>
          <w:sz w:val="20"/>
          <w:szCs w:val="20"/>
        </w:rPr>
        <w:t xml:space="preserve">each subcommittee </w:t>
      </w:r>
      <w:r w:rsidR="0092329E" w:rsidRPr="00BF0B71">
        <w:rPr>
          <w:i w:val="0"/>
          <w:sz w:val="20"/>
          <w:szCs w:val="20"/>
        </w:rPr>
        <w:t>report</w:t>
      </w:r>
      <w:r w:rsidR="001F2CE6" w:rsidRPr="00BF0B71">
        <w:rPr>
          <w:i w:val="0"/>
          <w:sz w:val="20"/>
          <w:szCs w:val="20"/>
        </w:rPr>
        <w:t>ed</w:t>
      </w:r>
      <w:r w:rsidRPr="00BF0B71">
        <w:rPr>
          <w:i w:val="0"/>
          <w:sz w:val="20"/>
          <w:szCs w:val="20"/>
        </w:rPr>
        <w:t xml:space="preserve"> on their progress</w:t>
      </w:r>
      <w:r w:rsidR="0092329E" w:rsidRPr="00BF0B71">
        <w:rPr>
          <w:i w:val="0"/>
          <w:sz w:val="20"/>
          <w:szCs w:val="20"/>
        </w:rPr>
        <w:t>,</w:t>
      </w:r>
      <w:r w:rsidRPr="00BF0B71">
        <w:rPr>
          <w:i w:val="0"/>
          <w:sz w:val="20"/>
          <w:szCs w:val="20"/>
        </w:rPr>
        <w:t xml:space="preserve"> we discuss</w:t>
      </w:r>
      <w:r w:rsidR="001F2CE6" w:rsidRPr="00BF0B71">
        <w:rPr>
          <w:i w:val="0"/>
          <w:sz w:val="20"/>
          <w:szCs w:val="20"/>
        </w:rPr>
        <w:t>ed</w:t>
      </w:r>
      <w:r w:rsidRPr="00BF0B71">
        <w:rPr>
          <w:i w:val="0"/>
          <w:sz w:val="20"/>
          <w:szCs w:val="20"/>
        </w:rPr>
        <w:t xml:space="preserve"> how to </w:t>
      </w:r>
      <w:r w:rsidR="0092329E" w:rsidRPr="00BF0B71">
        <w:rPr>
          <w:i w:val="0"/>
          <w:sz w:val="20"/>
          <w:szCs w:val="20"/>
        </w:rPr>
        <w:t>avoid duplicative work and</w:t>
      </w:r>
      <w:r w:rsidRPr="00BF0B71">
        <w:rPr>
          <w:i w:val="0"/>
          <w:sz w:val="20"/>
          <w:szCs w:val="20"/>
        </w:rPr>
        <w:t xml:space="preserve"> next steps. </w:t>
      </w:r>
      <w:r w:rsidR="00086B90" w:rsidRPr="00BF0B71">
        <w:rPr>
          <w:i w:val="0"/>
          <w:sz w:val="20"/>
          <w:szCs w:val="20"/>
        </w:rPr>
        <w:t>T</w:t>
      </w:r>
      <w:r w:rsidRPr="00BF0B71">
        <w:rPr>
          <w:i w:val="0"/>
          <w:sz w:val="20"/>
          <w:szCs w:val="20"/>
        </w:rPr>
        <w:t xml:space="preserve">he full committee has reviewed the following documents </w:t>
      </w:r>
      <w:r w:rsidR="0092329E" w:rsidRPr="00BF0B71">
        <w:rPr>
          <w:i w:val="0"/>
          <w:sz w:val="20"/>
          <w:szCs w:val="20"/>
        </w:rPr>
        <w:t>- which</w:t>
      </w:r>
      <w:r w:rsidRPr="00BF0B71">
        <w:rPr>
          <w:i w:val="0"/>
          <w:sz w:val="20"/>
          <w:szCs w:val="20"/>
        </w:rPr>
        <w:t xml:space="preserve"> are the documents the subcommittees </w:t>
      </w:r>
      <w:r w:rsidR="00086B90" w:rsidRPr="00BF0B71">
        <w:rPr>
          <w:i w:val="0"/>
          <w:sz w:val="20"/>
          <w:szCs w:val="20"/>
        </w:rPr>
        <w:t>used</w:t>
      </w:r>
      <w:r w:rsidRPr="00BF0B71">
        <w:rPr>
          <w:i w:val="0"/>
          <w:sz w:val="20"/>
          <w:szCs w:val="20"/>
        </w:rPr>
        <w:t xml:space="preserve"> to develop the </w:t>
      </w:r>
      <w:r w:rsidR="00E216B2" w:rsidRPr="00BF0B71">
        <w:rPr>
          <w:i w:val="0"/>
          <w:sz w:val="20"/>
          <w:szCs w:val="20"/>
        </w:rPr>
        <w:t>infographics f</w:t>
      </w:r>
      <w:r w:rsidRPr="00BF0B71">
        <w:rPr>
          <w:i w:val="0"/>
          <w:sz w:val="20"/>
          <w:szCs w:val="20"/>
        </w:rPr>
        <w:t>act sheet guidance tools.</w:t>
      </w:r>
      <w:r w:rsidR="002E6244">
        <w:rPr>
          <w:i w:val="0"/>
          <w:sz w:val="20"/>
          <w:szCs w:val="20"/>
        </w:rPr>
        <w:t xml:space="preserve"> These documents </w:t>
      </w:r>
      <w:r w:rsidR="003F7709">
        <w:rPr>
          <w:i w:val="0"/>
          <w:sz w:val="20"/>
          <w:szCs w:val="20"/>
        </w:rPr>
        <w:t xml:space="preserve">are listed in our supporting </w:t>
      </w:r>
      <w:r w:rsidR="00F30DB4">
        <w:rPr>
          <w:i w:val="0"/>
          <w:sz w:val="20"/>
          <w:szCs w:val="20"/>
        </w:rPr>
        <w:t xml:space="preserve">attachments.  </w:t>
      </w:r>
      <w:r w:rsidR="00E216B2" w:rsidRPr="00BF0B71">
        <w:rPr>
          <w:i w:val="0"/>
          <w:sz w:val="20"/>
          <w:szCs w:val="20"/>
        </w:rPr>
        <w:t xml:space="preserve"> </w:t>
      </w:r>
    </w:p>
    <w:p w14:paraId="4F1BEA53" w14:textId="77777777" w:rsidR="00F309FC" w:rsidRPr="00BF0B71" w:rsidRDefault="00F309FC" w:rsidP="00F309FC">
      <w:pPr>
        <w:pStyle w:val="BodyText"/>
        <w:tabs>
          <w:tab w:val="left" w:pos="180"/>
        </w:tabs>
        <w:spacing w:before="80"/>
        <w:ind w:left="180"/>
        <w:rPr>
          <w:i w:val="0"/>
          <w:sz w:val="20"/>
          <w:szCs w:val="20"/>
        </w:rPr>
      </w:pPr>
    </w:p>
    <w:p w14:paraId="7CF942C6"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CFP Comprehensive Guidance for Food Recovery</w:t>
      </w:r>
    </w:p>
    <w:p w14:paraId="018390DB"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Starbucks Food Safety Management System for Food Donation</w:t>
      </w:r>
    </w:p>
    <w:p w14:paraId="2F58DCD4"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California Retail Food Code for Food Donations</w:t>
      </w:r>
    </w:p>
    <w:p w14:paraId="7F1C7E7D"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Texas Food Establishment Rules</w:t>
      </w:r>
    </w:p>
    <w:p w14:paraId="032D8613"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Washington State Department of Health Food Rescue – donation guide for businesses; school food donation guidelines</w:t>
      </w:r>
    </w:p>
    <w:p w14:paraId="047D3E21"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 xml:space="preserve">Washington Retail Food code </w:t>
      </w:r>
    </w:p>
    <w:p w14:paraId="53C52672"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Vermont Guidance for Food Donation – businesses</w:t>
      </w:r>
    </w:p>
    <w:p w14:paraId="4D60C58F"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AFDO Model Consumer Commodity Salvage Code</w:t>
      </w:r>
    </w:p>
    <w:p w14:paraId="1487EDEC"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Guidance for Indiana schools</w:t>
      </w:r>
    </w:p>
    <w:p w14:paraId="3DBF2A96"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FSIS Directive 7020.1</w:t>
      </w:r>
    </w:p>
    <w:p w14:paraId="69D18AA4"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Guidance and Documents pertaining to donated foods</w:t>
      </w:r>
    </w:p>
    <w:p w14:paraId="26C0A0BA"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IFPTI – Kansas legislators’ opinions about food safety regulation of hunger relief organizations</w:t>
      </w:r>
    </w:p>
    <w:p w14:paraId="46E2CFAB" w14:textId="77777777" w:rsidR="00F309FC" w:rsidRPr="00BF0B71" w:rsidRDefault="00F309FC" w:rsidP="00F309FC">
      <w:pPr>
        <w:pStyle w:val="BodyText"/>
        <w:tabs>
          <w:tab w:val="left" w:pos="180"/>
        </w:tabs>
        <w:spacing w:before="80"/>
        <w:ind w:left="187"/>
        <w:contextualSpacing/>
        <w:rPr>
          <w:i w:val="0"/>
          <w:sz w:val="20"/>
          <w:szCs w:val="20"/>
        </w:rPr>
      </w:pPr>
      <w:r w:rsidRPr="00BF0B71">
        <w:rPr>
          <w:i w:val="0"/>
          <w:sz w:val="20"/>
          <w:szCs w:val="20"/>
        </w:rPr>
        <w:t>Food Safety Regulations and Guidance for Food Donations – a 50 State Survey of State Practices (Harvard)</w:t>
      </w:r>
    </w:p>
    <w:p w14:paraId="0645B3A2" w14:textId="2EB7AA9C" w:rsidR="00F309FC" w:rsidRPr="00BF0B71" w:rsidRDefault="00F309FC" w:rsidP="00F309FC">
      <w:pPr>
        <w:pStyle w:val="BodyText"/>
        <w:tabs>
          <w:tab w:val="left" w:pos="180"/>
        </w:tabs>
        <w:spacing w:before="80"/>
        <w:ind w:left="187"/>
        <w:contextualSpacing/>
        <w:rPr>
          <w:i w:val="0"/>
          <w:sz w:val="20"/>
          <w:szCs w:val="20"/>
        </w:rPr>
      </w:pPr>
      <w:proofErr w:type="gramStart"/>
      <w:r w:rsidRPr="00BF0B71">
        <w:rPr>
          <w:i w:val="0"/>
          <w:sz w:val="20"/>
          <w:szCs w:val="20"/>
        </w:rPr>
        <w:t>Plus</w:t>
      </w:r>
      <w:proofErr w:type="gramEnd"/>
      <w:r w:rsidRPr="00BF0B71">
        <w:rPr>
          <w:i w:val="0"/>
          <w:sz w:val="20"/>
          <w:szCs w:val="20"/>
        </w:rPr>
        <w:t xml:space="preserve"> many links to food safety and donation resources</w:t>
      </w:r>
    </w:p>
    <w:p w14:paraId="5718FE4F" w14:textId="74E0FC28" w:rsidR="00E216B2" w:rsidRPr="00BF0B71" w:rsidRDefault="00E216B2" w:rsidP="00F309FC">
      <w:pPr>
        <w:pStyle w:val="BodyText"/>
        <w:tabs>
          <w:tab w:val="left" w:pos="180"/>
        </w:tabs>
        <w:spacing w:before="80"/>
        <w:ind w:left="187"/>
        <w:contextualSpacing/>
        <w:rPr>
          <w:i w:val="0"/>
          <w:sz w:val="20"/>
          <w:szCs w:val="20"/>
        </w:rPr>
      </w:pPr>
    </w:p>
    <w:p w14:paraId="2211071A" w14:textId="77CF8F68" w:rsidR="00E216B2" w:rsidRPr="00BF0B71" w:rsidRDefault="00E216B2" w:rsidP="00E216B2">
      <w:pPr>
        <w:pStyle w:val="BodyText"/>
        <w:tabs>
          <w:tab w:val="left" w:pos="180"/>
        </w:tabs>
        <w:spacing w:before="80"/>
        <w:ind w:left="187"/>
        <w:contextualSpacing/>
        <w:rPr>
          <w:i w:val="0"/>
          <w:sz w:val="20"/>
          <w:szCs w:val="20"/>
        </w:rPr>
      </w:pPr>
      <w:r w:rsidRPr="00BF0B71">
        <w:rPr>
          <w:i w:val="0"/>
          <w:sz w:val="20"/>
          <w:szCs w:val="20"/>
        </w:rPr>
        <w:t xml:space="preserve">The committee is submitting an issue </w:t>
      </w:r>
      <w:r w:rsidR="0092329E" w:rsidRPr="00BF0B71">
        <w:rPr>
          <w:i w:val="0"/>
          <w:sz w:val="20"/>
          <w:szCs w:val="20"/>
        </w:rPr>
        <w:t>for conference approval to add the</w:t>
      </w:r>
      <w:r w:rsidRPr="00BF0B71">
        <w:rPr>
          <w:i w:val="0"/>
          <w:sz w:val="20"/>
          <w:szCs w:val="20"/>
        </w:rPr>
        <w:t xml:space="preserve"> infographic fact sheets to the current CFP Comprehensive Guidance for Food Recovery.</w:t>
      </w:r>
    </w:p>
    <w:p w14:paraId="5B23241D" w14:textId="6E2D63BE" w:rsidR="00086B90" w:rsidRPr="00BF0B71" w:rsidRDefault="00086B90" w:rsidP="00E216B2">
      <w:pPr>
        <w:pStyle w:val="BodyText"/>
        <w:tabs>
          <w:tab w:val="left" w:pos="180"/>
        </w:tabs>
        <w:spacing w:before="80"/>
        <w:ind w:left="0"/>
        <w:contextualSpacing/>
        <w:rPr>
          <w:i w:val="0"/>
          <w:sz w:val="20"/>
          <w:szCs w:val="20"/>
        </w:rPr>
      </w:pPr>
    </w:p>
    <w:p w14:paraId="5E586FD9" w14:textId="481C7CFE" w:rsidR="00086B90" w:rsidRPr="00BF0B71" w:rsidRDefault="00086B90" w:rsidP="00F309FC">
      <w:pPr>
        <w:pStyle w:val="BodyText"/>
        <w:tabs>
          <w:tab w:val="left" w:pos="180"/>
        </w:tabs>
        <w:spacing w:before="80"/>
        <w:ind w:left="187"/>
        <w:contextualSpacing/>
        <w:rPr>
          <w:i w:val="0"/>
          <w:sz w:val="20"/>
          <w:szCs w:val="20"/>
        </w:rPr>
      </w:pPr>
      <w:r w:rsidRPr="00BF0B71">
        <w:rPr>
          <w:i w:val="0"/>
          <w:sz w:val="20"/>
          <w:szCs w:val="20"/>
        </w:rPr>
        <w:t xml:space="preserve">The subcommittee charged with developing </w:t>
      </w:r>
      <w:r w:rsidR="00E216B2" w:rsidRPr="00BF0B71">
        <w:rPr>
          <w:i w:val="0"/>
          <w:sz w:val="20"/>
          <w:szCs w:val="20"/>
        </w:rPr>
        <w:t>any necessary changes to the FDA Food Code</w:t>
      </w:r>
      <w:r w:rsidR="00B24FF5" w:rsidRPr="00BF0B71">
        <w:rPr>
          <w:i w:val="0"/>
          <w:sz w:val="20"/>
          <w:szCs w:val="20"/>
        </w:rPr>
        <w:t xml:space="preserve"> has</w:t>
      </w:r>
      <w:r w:rsidR="00E216B2" w:rsidRPr="00BF0B71">
        <w:rPr>
          <w:i w:val="0"/>
          <w:sz w:val="20"/>
          <w:szCs w:val="20"/>
        </w:rPr>
        <w:t xml:space="preserve"> reviewed the issue previously submitted to CFP (issue 2018-I-24) and the discussions </w:t>
      </w:r>
      <w:r w:rsidR="00B24FF5" w:rsidRPr="00BF0B71">
        <w:rPr>
          <w:i w:val="0"/>
          <w:sz w:val="20"/>
          <w:szCs w:val="20"/>
        </w:rPr>
        <w:t>which</w:t>
      </w:r>
      <w:r w:rsidR="00E216B2" w:rsidRPr="00BF0B71">
        <w:rPr>
          <w:i w:val="0"/>
          <w:sz w:val="20"/>
          <w:szCs w:val="20"/>
        </w:rPr>
        <w:t xml:space="preserve"> occurred in council during the conference</w:t>
      </w:r>
      <w:r w:rsidR="00B24FF5" w:rsidRPr="00BF0B71">
        <w:rPr>
          <w:i w:val="0"/>
          <w:sz w:val="20"/>
          <w:szCs w:val="20"/>
        </w:rPr>
        <w:t xml:space="preserve"> in 2018</w:t>
      </w:r>
      <w:r w:rsidR="00E216B2" w:rsidRPr="00BF0B71">
        <w:rPr>
          <w:i w:val="0"/>
          <w:sz w:val="20"/>
          <w:szCs w:val="20"/>
        </w:rPr>
        <w:t xml:space="preserve">. It was the opinion of </w:t>
      </w:r>
      <w:r w:rsidR="00B24FF5" w:rsidRPr="00BF0B71">
        <w:rPr>
          <w:i w:val="0"/>
          <w:sz w:val="20"/>
          <w:szCs w:val="20"/>
        </w:rPr>
        <w:t>the</w:t>
      </w:r>
      <w:r w:rsidR="00E216B2" w:rsidRPr="00BF0B71">
        <w:rPr>
          <w:i w:val="0"/>
          <w:sz w:val="20"/>
          <w:szCs w:val="20"/>
        </w:rPr>
        <w:t xml:space="preserve"> </w:t>
      </w:r>
      <w:r w:rsidR="00B24FF5" w:rsidRPr="00BF0B71">
        <w:rPr>
          <w:i w:val="0"/>
          <w:sz w:val="20"/>
          <w:szCs w:val="20"/>
        </w:rPr>
        <w:t>subcommittee</w:t>
      </w:r>
      <w:r w:rsidR="00E216B2" w:rsidRPr="00BF0B71">
        <w:rPr>
          <w:i w:val="0"/>
          <w:sz w:val="20"/>
          <w:szCs w:val="20"/>
        </w:rPr>
        <w:t xml:space="preserve"> that the code </w:t>
      </w:r>
      <w:r w:rsidR="00B24FF5" w:rsidRPr="00BF0B71">
        <w:rPr>
          <w:i w:val="0"/>
          <w:sz w:val="20"/>
          <w:szCs w:val="20"/>
        </w:rPr>
        <w:t>needs</w:t>
      </w:r>
      <w:r w:rsidR="00E216B2" w:rsidRPr="00BF0B71">
        <w:rPr>
          <w:i w:val="0"/>
          <w:sz w:val="20"/>
          <w:szCs w:val="20"/>
        </w:rPr>
        <w:t xml:space="preserve"> to acknowledge food donation as a practice and provide some general guidance </w:t>
      </w:r>
      <w:r w:rsidR="00B24FF5" w:rsidRPr="00BF0B71">
        <w:rPr>
          <w:i w:val="0"/>
          <w:sz w:val="20"/>
          <w:szCs w:val="20"/>
        </w:rPr>
        <w:t>regarding which</w:t>
      </w:r>
      <w:r w:rsidR="00E216B2" w:rsidRPr="00BF0B71">
        <w:rPr>
          <w:i w:val="0"/>
          <w:sz w:val="20"/>
          <w:szCs w:val="20"/>
        </w:rPr>
        <w:t xml:space="preserve"> parts of the code should apply to the practice. The committee is submitting an issue proposing these changes to the food code. </w:t>
      </w:r>
    </w:p>
    <w:p w14:paraId="20F3AE74" w14:textId="3F785D60" w:rsidR="00F309FC" w:rsidRPr="00BF0B71" w:rsidRDefault="00F309FC" w:rsidP="00F309FC">
      <w:pPr>
        <w:pStyle w:val="BodyText"/>
        <w:tabs>
          <w:tab w:val="left" w:pos="180"/>
        </w:tabs>
        <w:spacing w:before="80"/>
        <w:ind w:left="187"/>
        <w:contextualSpacing/>
        <w:rPr>
          <w:i w:val="0"/>
          <w:sz w:val="20"/>
          <w:szCs w:val="20"/>
        </w:rPr>
      </w:pPr>
    </w:p>
    <w:p w14:paraId="07A2FF6C" w14:textId="5DCCA352" w:rsidR="00F309FC" w:rsidRPr="00BF0B71" w:rsidRDefault="00F309FC" w:rsidP="00F309FC">
      <w:pPr>
        <w:pStyle w:val="BodyText"/>
        <w:spacing w:before="80"/>
        <w:ind w:left="187"/>
        <w:rPr>
          <w:i w:val="0"/>
          <w:sz w:val="20"/>
          <w:szCs w:val="20"/>
        </w:rPr>
      </w:pPr>
      <w:r w:rsidRPr="00BF0B71">
        <w:rPr>
          <w:i w:val="0"/>
          <w:sz w:val="20"/>
          <w:szCs w:val="20"/>
        </w:rPr>
        <w:t xml:space="preserve">In addition to these committee activities, Mitzi Baum of Stop Foodborne Illness (co-chair) and several other CFP members, including Shana Davis of The Kroger Company, and Dr. Ernie Julian of the Rhode Island Department of Health, participated in the session “Reducing Food Waste:  Industry and Regulatory Perspectives on Food Recovery Systems.” at the Association of Food and Drug Officials (AFDO) annual educational conference in Atlanta, GA, June 22 – 26, 2019. Mitzi has also presented at the MCAFDO (Mid Continental Association of Food and Drug Officials) conference in February on food waste and recovery. </w:t>
      </w:r>
      <w:r w:rsidR="00B24FF5" w:rsidRPr="00BF0B71">
        <w:rPr>
          <w:i w:val="0"/>
          <w:sz w:val="20"/>
          <w:szCs w:val="20"/>
        </w:rPr>
        <w:t>Mitzi and Wayne Melichar (voting committee member) are participating on a newly created Food Recovery standing committee of AFDO.  All</w:t>
      </w:r>
      <w:r w:rsidRPr="00BF0B71">
        <w:rPr>
          <w:i w:val="0"/>
          <w:sz w:val="20"/>
          <w:szCs w:val="20"/>
        </w:rPr>
        <w:t xml:space="preserve"> of these events are outstanding examples of the MOU established between CFP and AFDO in an effort to work on issues in a mutually collaborative effort and our committee is pleased to play a part in this effort.</w:t>
      </w:r>
      <w:r w:rsidR="00B24FF5" w:rsidRPr="00BF0B71">
        <w:rPr>
          <w:i w:val="0"/>
          <w:sz w:val="20"/>
          <w:szCs w:val="20"/>
        </w:rPr>
        <w:t xml:space="preserve">  </w:t>
      </w:r>
    </w:p>
    <w:p w14:paraId="0DC3484F" w14:textId="6756E7A0" w:rsidR="00ED708B" w:rsidRPr="00BF0B71" w:rsidRDefault="00ED708B" w:rsidP="00ED708B">
      <w:pPr>
        <w:pStyle w:val="BodyText"/>
        <w:tabs>
          <w:tab w:val="left" w:pos="180"/>
        </w:tabs>
        <w:spacing w:before="80"/>
        <w:ind w:left="180"/>
        <w:rPr>
          <w:i w:val="0"/>
          <w:sz w:val="20"/>
          <w:szCs w:val="20"/>
        </w:rPr>
      </w:pPr>
      <w:r w:rsidRPr="00BF0B71">
        <w:rPr>
          <w:i w:val="0"/>
          <w:sz w:val="20"/>
          <w:szCs w:val="20"/>
        </w:rPr>
        <w:t xml:space="preserve">  </w:t>
      </w:r>
    </w:p>
    <w:p w14:paraId="42F4D171" w14:textId="77777777" w:rsidR="00541BB6" w:rsidRPr="00BF0B71" w:rsidRDefault="002A26CF" w:rsidP="009F3F66">
      <w:pPr>
        <w:numPr>
          <w:ilvl w:val="0"/>
          <w:numId w:val="4"/>
        </w:numPr>
        <w:tabs>
          <w:tab w:val="left" w:pos="682"/>
        </w:tabs>
        <w:spacing w:before="77"/>
        <w:rPr>
          <w:rFonts w:ascii="Arial Narrow" w:eastAsia="Arial Narrow" w:hAnsi="Arial Narrow" w:cs="Arial Narrow"/>
          <w:sz w:val="20"/>
          <w:szCs w:val="20"/>
        </w:rPr>
      </w:pPr>
      <w:r w:rsidRPr="00BF0B71">
        <w:rPr>
          <w:rFonts w:ascii="Arial Narrow" w:hAnsi="Arial Narrow"/>
          <w:b/>
          <w:i/>
          <w:spacing w:val="-1"/>
          <w:sz w:val="20"/>
          <w:szCs w:val="20"/>
        </w:rPr>
        <w:t xml:space="preserve">Charges </w:t>
      </w:r>
      <w:r w:rsidRPr="00BF0B71">
        <w:rPr>
          <w:rFonts w:ascii="Arial Narrow" w:hAnsi="Arial Narrow"/>
          <w:b/>
          <w:i/>
          <w:sz w:val="20"/>
          <w:szCs w:val="20"/>
          <w:u w:val="thick" w:color="000000"/>
        </w:rPr>
        <w:t>COMPLETED</w:t>
      </w:r>
      <w:r w:rsidRPr="00BF0B71">
        <w:rPr>
          <w:rFonts w:ascii="Arial Narrow" w:hAnsi="Arial Narrow"/>
          <w:b/>
          <w:i/>
          <w:spacing w:val="7"/>
          <w:sz w:val="20"/>
          <w:szCs w:val="20"/>
          <w:u w:val="thick" w:color="000000"/>
        </w:rPr>
        <w:t xml:space="preserve"> </w:t>
      </w:r>
      <w:r w:rsidRPr="00BF0B71">
        <w:rPr>
          <w:rFonts w:ascii="Arial Narrow" w:hAnsi="Arial Narrow"/>
          <w:b/>
          <w:i/>
          <w:spacing w:val="-1"/>
          <w:sz w:val="20"/>
          <w:szCs w:val="20"/>
        </w:rPr>
        <w:t>and</w:t>
      </w:r>
      <w:r w:rsidRPr="00BF0B71">
        <w:rPr>
          <w:rFonts w:ascii="Arial Narrow" w:hAnsi="Arial Narrow"/>
          <w:b/>
          <w:i/>
          <w:spacing w:val="-6"/>
          <w:sz w:val="20"/>
          <w:szCs w:val="20"/>
        </w:rPr>
        <w:t xml:space="preserve"> </w:t>
      </w:r>
      <w:r w:rsidRPr="00BF0B71">
        <w:rPr>
          <w:rFonts w:ascii="Arial Narrow" w:hAnsi="Arial Narrow"/>
          <w:b/>
          <w:i/>
          <w:spacing w:val="-1"/>
          <w:sz w:val="20"/>
          <w:szCs w:val="20"/>
        </w:rPr>
        <w:t>the</w:t>
      </w:r>
      <w:r w:rsidRPr="00BF0B71">
        <w:rPr>
          <w:rFonts w:ascii="Arial Narrow" w:hAnsi="Arial Narrow"/>
          <w:b/>
          <w:i/>
          <w:sz w:val="20"/>
          <w:szCs w:val="20"/>
        </w:rPr>
        <w:t xml:space="preserve"> </w:t>
      </w:r>
      <w:r w:rsidRPr="00BF0B71">
        <w:rPr>
          <w:rFonts w:ascii="Arial Narrow" w:hAnsi="Arial Narrow"/>
          <w:b/>
          <w:i/>
          <w:spacing w:val="-1"/>
          <w:sz w:val="20"/>
          <w:szCs w:val="20"/>
        </w:rPr>
        <w:t>rationale</w:t>
      </w:r>
      <w:r w:rsidRPr="00BF0B71">
        <w:rPr>
          <w:rFonts w:ascii="Arial Narrow" w:hAnsi="Arial Narrow"/>
          <w:b/>
          <w:i/>
          <w:spacing w:val="-6"/>
          <w:sz w:val="20"/>
          <w:szCs w:val="20"/>
        </w:rPr>
        <w:t xml:space="preserve"> </w:t>
      </w:r>
      <w:r w:rsidRPr="00BF0B71">
        <w:rPr>
          <w:rFonts w:ascii="Arial Narrow" w:hAnsi="Arial Narrow"/>
          <w:b/>
          <w:i/>
          <w:spacing w:val="-1"/>
          <w:sz w:val="20"/>
          <w:szCs w:val="20"/>
        </w:rPr>
        <w:t>for each</w:t>
      </w:r>
      <w:r w:rsidRPr="00BF0B71">
        <w:rPr>
          <w:rFonts w:ascii="Arial Narrow" w:hAnsi="Arial Narrow"/>
          <w:b/>
          <w:i/>
          <w:spacing w:val="-4"/>
          <w:sz w:val="20"/>
          <w:szCs w:val="20"/>
        </w:rPr>
        <w:t xml:space="preserve"> </w:t>
      </w:r>
      <w:r w:rsidRPr="00BF0B71">
        <w:rPr>
          <w:rFonts w:ascii="Arial Narrow" w:hAnsi="Arial Narrow"/>
          <w:b/>
          <w:i/>
          <w:spacing w:val="-1"/>
          <w:sz w:val="20"/>
          <w:szCs w:val="20"/>
        </w:rPr>
        <w:t>specific</w:t>
      </w:r>
      <w:r w:rsidRPr="00BF0B71">
        <w:rPr>
          <w:rFonts w:ascii="Arial Narrow" w:hAnsi="Arial Narrow"/>
          <w:b/>
          <w:i/>
          <w:spacing w:val="-6"/>
          <w:sz w:val="20"/>
          <w:szCs w:val="20"/>
        </w:rPr>
        <w:t xml:space="preserve"> </w:t>
      </w:r>
      <w:r w:rsidRPr="00BF0B71">
        <w:rPr>
          <w:rFonts w:ascii="Arial Narrow" w:hAnsi="Arial Narrow"/>
          <w:b/>
          <w:i/>
          <w:spacing w:val="-2"/>
          <w:sz w:val="20"/>
          <w:szCs w:val="20"/>
        </w:rPr>
        <w:t>recommendation:</w:t>
      </w:r>
    </w:p>
    <w:p w14:paraId="7F8A37ED" w14:textId="3AE1165C" w:rsidR="009F3F66" w:rsidRPr="00BF0B71" w:rsidRDefault="009F3F66" w:rsidP="00E216B2">
      <w:pPr>
        <w:pStyle w:val="BodyText"/>
        <w:numPr>
          <w:ilvl w:val="2"/>
          <w:numId w:val="6"/>
        </w:numPr>
        <w:ind w:left="900" w:hanging="270"/>
        <w:rPr>
          <w:i w:val="0"/>
          <w:sz w:val="20"/>
          <w:szCs w:val="20"/>
        </w:rPr>
      </w:pPr>
      <w:r w:rsidRPr="00BF0B71">
        <w:rPr>
          <w:sz w:val="20"/>
          <w:szCs w:val="20"/>
        </w:rPr>
        <w:t xml:space="preserve"> Evaluate existing materials including the AFDO guidance, Comprehensive Resource for Food Recovery, and any other relevant guidance materials and documents pertaining to donated food; update the CFP guidance as needed; and evaluate opportunities to better disseminate existing guidance. The review has been completed, we did not find a need to update the CFP guidance document as the recommendations in it are sound, science based and relevant. We evaluated the opportunities to better disseminate guidance and came to the conclusion that creating simple, easy to follow </w:t>
      </w:r>
      <w:r w:rsidR="00E216B2" w:rsidRPr="00BF0B71">
        <w:rPr>
          <w:sz w:val="20"/>
          <w:szCs w:val="20"/>
        </w:rPr>
        <w:t>one- and two-page</w:t>
      </w:r>
      <w:r w:rsidRPr="00BF0B71">
        <w:rPr>
          <w:sz w:val="20"/>
          <w:szCs w:val="20"/>
        </w:rPr>
        <w:t xml:space="preserve"> fact sheets on specific food safety topics related to the handling and preparation of donated food would be our focus. </w:t>
      </w:r>
    </w:p>
    <w:p w14:paraId="3AB68B63" w14:textId="3A39C3D6" w:rsidR="009F3F66" w:rsidRPr="00BF0B71" w:rsidRDefault="009F3F66" w:rsidP="009F3F66">
      <w:pPr>
        <w:pStyle w:val="BodyText"/>
        <w:numPr>
          <w:ilvl w:val="2"/>
          <w:numId w:val="6"/>
        </w:numPr>
        <w:ind w:left="900" w:hanging="270"/>
        <w:rPr>
          <w:i w:val="0"/>
          <w:sz w:val="20"/>
          <w:szCs w:val="20"/>
        </w:rPr>
      </w:pPr>
      <w:r w:rsidRPr="00BF0B71">
        <w:rPr>
          <w:sz w:val="20"/>
          <w:szCs w:val="20"/>
        </w:rPr>
        <w:t>Examine existing state regulations that address food safety procedures for donation. This review has been completed.</w:t>
      </w:r>
    </w:p>
    <w:p w14:paraId="1DF18A01" w14:textId="77777777" w:rsidR="00E216B2" w:rsidRPr="00BF0B71" w:rsidRDefault="009F3F66" w:rsidP="00E216B2">
      <w:pPr>
        <w:pStyle w:val="BodyText"/>
        <w:numPr>
          <w:ilvl w:val="2"/>
          <w:numId w:val="6"/>
        </w:numPr>
        <w:ind w:left="900" w:hanging="270"/>
        <w:rPr>
          <w:i w:val="0"/>
          <w:sz w:val="20"/>
          <w:szCs w:val="20"/>
        </w:rPr>
      </w:pPr>
      <w:r w:rsidRPr="00BF0B71">
        <w:rPr>
          <w:sz w:val="20"/>
          <w:szCs w:val="20"/>
        </w:rPr>
        <w:t xml:space="preserve">Identify best practices for handling, storage, and labeling of food for donation. This review has been completed and </w:t>
      </w:r>
      <w:r w:rsidR="00E216B2" w:rsidRPr="00BF0B71">
        <w:rPr>
          <w:sz w:val="20"/>
          <w:szCs w:val="20"/>
        </w:rPr>
        <w:t xml:space="preserve">has been used </w:t>
      </w:r>
      <w:r w:rsidRPr="00BF0B71">
        <w:rPr>
          <w:sz w:val="20"/>
          <w:szCs w:val="20"/>
        </w:rPr>
        <w:t>to create the fact sheets.</w:t>
      </w:r>
    </w:p>
    <w:p w14:paraId="27D91A2B" w14:textId="6A77790C" w:rsidR="009F3F66" w:rsidRPr="00BF0B71" w:rsidRDefault="009F3F66" w:rsidP="00E216B2">
      <w:pPr>
        <w:pStyle w:val="BodyText"/>
        <w:numPr>
          <w:ilvl w:val="2"/>
          <w:numId w:val="6"/>
        </w:numPr>
        <w:ind w:left="900" w:hanging="270"/>
        <w:rPr>
          <w:i w:val="0"/>
          <w:sz w:val="20"/>
          <w:szCs w:val="20"/>
        </w:rPr>
      </w:pPr>
      <w:r w:rsidRPr="00BF0B71">
        <w:rPr>
          <w:sz w:val="20"/>
          <w:szCs w:val="20"/>
        </w:rPr>
        <w:t xml:space="preserve">Recommend any necessary language changes to the FDA Food Code to ensure the safety of donated food. This charge </w:t>
      </w:r>
      <w:r w:rsidR="00E216B2" w:rsidRPr="00BF0B71">
        <w:rPr>
          <w:sz w:val="20"/>
          <w:szCs w:val="20"/>
        </w:rPr>
        <w:t xml:space="preserve">has been completed, </w:t>
      </w:r>
      <w:r w:rsidR="00CE7C15" w:rsidRPr="00BF0B71">
        <w:rPr>
          <w:sz w:val="20"/>
          <w:szCs w:val="20"/>
        </w:rPr>
        <w:t>a subcommittee</w:t>
      </w:r>
      <w:r w:rsidRPr="00BF0B71">
        <w:rPr>
          <w:sz w:val="20"/>
          <w:szCs w:val="20"/>
        </w:rPr>
        <w:t xml:space="preserve"> took the proposed FDA Food Code recommendations that were submitted in the 2018 issue and </w:t>
      </w:r>
      <w:r w:rsidR="00E216B2" w:rsidRPr="00BF0B71">
        <w:rPr>
          <w:sz w:val="20"/>
          <w:szCs w:val="20"/>
        </w:rPr>
        <w:t>refined</w:t>
      </w:r>
      <w:r w:rsidRPr="00BF0B71">
        <w:rPr>
          <w:sz w:val="20"/>
          <w:szCs w:val="20"/>
        </w:rPr>
        <w:t xml:space="preserve"> it based </w:t>
      </w:r>
      <w:r w:rsidRPr="00BF0B71">
        <w:rPr>
          <w:sz w:val="20"/>
          <w:szCs w:val="20"/>
        </w:rPr>
        <w:lastRenderedPageBreak/>
        <w:t xml:space="preserve">on the discussion of the group and the research completed by the committee on existing state or local laws that have been reviewed. </w:t>
      </w:r>
    </w:p>
    <w:p w14:paraId="551AC0DB" w14:textId="58567AC7" w:rsidR="009F3F66" w:rsidRPr="00BF0B71" w:rsidRDefault="009F3F66" w:rsidP="009F3F66">
      <w:pPr>
        <w:pStyle w:val="BodyText"/>
        <w:numPr>
          <w:ilvl w:val="2"/>
          <w:numId w:val="6"/>
        </w:numPr>
        <w:ind w:left="900" w:hanging="270"/>
        <w:rPr>
          <w:i w:val="0"/>
          <w:sz w:val="20"/>
          <w:szCs w:val="20"/>
        </w:rPr>
      </w:pPr>
      <w:r w:rsidRPr="00BF0B71">
        <w:rPr>
          <w:sz w:val="20"/>
          <w:szCs w:val="20"/>
        </w:rPr>
        <w:t>Report back to the 2020 Biennial Meeting.</w:t>
      </w:r>
      <w:r w:rsidR="00E216B2" w:rsidRPr="00BF0B71">
        <w:rPr>
          <w:sz w:val="20"/>
          <w:szCs w:val="20"/>
        </w:rPr>
        <w:t xml:space="preserve"> The committee is prepared to report to the 2020 conference. </w:t>
      </w:r>
    </w:p>
    <w:p w14:paraId="678D11FD" w14:textId="77777777" w:rsidR="009F3F66" w:rsidRPr="00BF0B71" w:rsidRDefault="009F3F66">
      <w:pPr>
        <w:ind w:left="849"/>
        <w:rPr>
          <w:rFonts w:ascii="Arial Narrow" w:eastAsia="Arial Narrow" w:hAnsi="Arial Narrow" w:cs="Arial Narrow"/>
          <w:sz w:val="20"/>
          <w:szCs w:val="20"/>
        </w:rPr>
      </w:pPr>
    </w:p>
    <w:p w14:paraId="2172BC8C" w14:textId="77777777" w:rsidR="00541BB6" w:rsidRPr="00BF0B71" w:rsidRDefault="002A26CF">
      <w:pPr>
        <w:numPr>
          <w:ilvl w:val="0"/>
          <w:numId w:val="4"/>
        </w:numPr>
        <w:tabs>
          <w:tab w:val="left" w:pos="682"/>
        </w:tabs>
        <w:spacing w:before="82"/>
        <w:rPr>
          <w:rFonts w:ascii="Arial Narrow" w:eastAsia="Arial Narrow" w:hAnsi="Arial Narrow" w:cs="Arial Narrow"/>
          <w:sz w:val="20"/>
          <w:szCs w:val="20"/>
        </w:rPr>
      </w:pPr>
      <w:r w:rsidRPr="00BF0B71">
        <w:rPr>
          <w:rFonts w:ascii="Arial Narrow" w:hAnsi="Arial Narrow"/>
          <w:b/>
          <w:i/>
          <w:spacing w:val="-1"/>
          <w:sz w:val="20"/>
          <w:szCs w:val="20"/>
        </w:rPr>
        <w:t xml:space="preserve">Charges </w:t>
      </w:r>
      <w:r w:rsidRPr="00BF0B71">
        <w:rPr>
          <w:rFonts w:ascii="Arial Narrow" w:hAnsi="Arial Narrow"/>
          <w:b/>
          <w:i/>
          <w:sz w:val="20"/>
          <w:szCs w:val="20"/>
        </w:rPr>
        <w:t>INCOMPLETE</w:t>
      </w:r>
      <w:r w:rsidRPr="00BF0B71">
        <w:rPr>
          <w:rFonts w:ascii="Arial Narrow" w:hAnsi="Arial Narrow"/>
          <w:b/>
          <w:i/>
          <w:spacing w:val="10"/>
          <w:sz w:val="20"/>
          <w:szCs w:val="20"/>
        </w:rPr>
        <w:t xml:space="preserve"> </w:t>
      </w:r>
      <w:r w:rsidRPr="00BF0B71">
        <w:rPr>
          <w:rFonts w:ascii="Arial Narrow" w:hAnsi="Arial Narrow"/>
          <w:b/>
          <w:i/>
          <w:spacing w:val="-1"/>
          <w:sz w:val="20"/>
          <w:szCs w:val="20"/>
        </w:rPr>
        <w:t>and</w:t>
      </w:r>
      <w:r w:rsidRPr="00BF0B71">
        <w:rPr>
          <w:rFonts w:ascii="Arial Narrow" w:hAnsi="Arial Narrow"/>
          <w:b/>
          <w:i/>
          <w:spacing w:val="-5"/>
          <w:sz w:val="20"/>
          <w:szCs w:val="20"/>
        </w:rPr>
        <w:t xml:space="preserve"> </w:t>
      </w:r>
      <w:r w:rsidRPr="00BF0B71">
        <w:rPr>
          <w:rFonts w:ascii="Arial Narrow" w:hAnsi="Arial Narrow"/>
          <w:b/>
          <w:i/>
          <w:spacing w:val="-2"/>
          <w:sz w:val="20"/>
          <w:szCs w:val="20"/>
        </w:rPr>
        <w:t>to</w:t>
      </w:r>
      <w:r w:rsidRPr="00BF0B71">
        <w:rPr>
          <w:rFonts w:ascii="Arial Narrow" w:hAnsi="Arial Narrow"/>
          <w:b/>
          <w:i/>
          <w:sz w:val="20"/>
          <w:szCs w:val="20"/>
        </w:rPr>
        <w:t xml:space="preserve"> be</w:t>
      </w:r>
      <w:r w:rsidRPr="00BF0B71">
        <w:rPr>
          <w:rFonts w:ascii="Arial Narrow" w:hAnsi="Arial Narrow"/>
          <w:b/>
          <w:i/>
          <w:spacing w:val="-5"/>
          <w:sz w:val="20"/>
          <w:szCs w:val="20"/>
        </w:rPr>
        <w:t xml:space="preserve"> </w:t>
      </w:r>
      <w:r w:rsidRPr="00BF0B71">
        <w:rPr>
          <w:rFonts w:ascii="Arial Narrow" w:hAnsi="Arial Narrow"/>
          <w:b/>
          <w:i/>
          <w:spacing w:val="-1"/>
          <w:sz w:val="20"/>
          <w:szCs w:val="20"/>
        </w:rPr>
        <w:t>continued</w:t>
      </w:r>
      <w:r w:rsidRPr="00BF0B71">
        <w:rPr>
          <w:rFonts w:ascii="Arial Narrow" w:hAnsi="Arial Narrow"/>
          <w:b/>
          <w:i/>
          <w:sz w:val="20"/>
          <w:szCs w:val="20"/>
        </w:rPr>
        <w:t xml:space="preserve"> </w:t>
      </w:r>
      <w:r w:rsidRPr="00BF0B71">
        <w:rPr>
          <w:rFonts w:ascii="Arial Narrow" w:hAnsi="Arial Narrow"/>
          <w:b/>
          <w:i/>
          <w:spacing w:val="-2"/>
          <w:sz w:val="20"/>
          <w:szCs w:val="20"/>
        </w:rPr>
        <w:t>to</w:t>
      </w:r>
      <w:r w:rsidRPr="00BF0B71">
        <w:rPr>
          <w:rFonts w:ascii="Arial Narrow" w:hAnsi="Arial Narrow"/>
          <w:b/>
          <w:i/>
          <w:sz w:val="20"/>
          <w:szCs w:val="20"/>
        </w:rPr>
        <w:t xml:space="preserve"> </w:t>
      </w:r>
      <w:r w:rsidRPr="00BF0B71">
        <w:rPr>
          <w:rFonts w:ascii="Arial Narrow" w:hAnsi="Arial Narrow"/>
          <w:b/>
          <w:i/>
          <w:spacing w:val="-1"/>
          <w:sz w:val="20"/>
          <w:szCs w:val="20"/>
        </w:rPr>
        <w:t>next</w:t>
      </w:r>
      <w:r w:rsidRPr="00BF0B71">
        <w:rPr>
          <w:rFonts w:ascii="Arial Narrow" w:hAnsi="Arial Narrow"/>
          <w:b/>
          <w:i/>
          <w:spacing w:val="-6"/>
          <w:sz w:val="20"/>
          <w:szCs w:val="20"/>
        </w:rPr>
        <w:t xml:space="preserve"> </w:t>
      </w:r>
      <w:r w:rsidRPr="00BF0B71">
        <w:rPr>
          <w:rFonts w:ascii="Arial Narrow" w:hAnsi="Arial Narrow"/>
          <w:b/>
          <w:i/>
          <w:spacing w:val="-1"/>
          <w:sz w:val="20"/>
          <w:szCs w:val="20"/>
        </w:rPr>
        <w:t>biennium:</w:t>
      </w:r>
    </w:p>
    <w:p w14:paraId="03307DA3" w14:textId="780DF769" w:rsidR="00541BB6" w:rsidRPr="00D93D7F" w:rsidRDefault="00C466A1" w:rsidP="00C466A1">
      <w:pPr>
        <w:spacing w:before="4"/>
        <w:ind w:left="1440"/>
        <w:rPr>
          <w:rFonts w:ascii="Arial Narrow" w:eastAsia="Arial Narrow" w:hAnsi="Arial Narrow" w:cs="Arial Narrow"/>
          <w:b/>
          <w:bCs/>
          <w:sz w:val="20"/>
          <w:szCs w:val="20"/>
        </w:rPr>
      </w:pPr>
      <w:r>
        <w:rPr>
          <w:rFonts w:ascii="Arial Narrow" w:eastAsia="Arial Narrow" w:hAnsi="Arial Narrow" w:cs="Arial Narrow"/>
          <w:b/>
          <w:bCs/>
          <w:sz w:val="20"/>
          <w:szCs w:val="20"/>
        </w:rPr>
        <w:t>None</w:t>
      </w:r>
    </w:p>
    <w:p w14:paraId="765080B2" w14:textId="225AE5F8" w:rsidR="00541BB6" w:rsidRPr="00D93D7F" w:rsidRDefault="00541BB6" w:rsidP="00C466A1">
      <w:pPr>
        <w:spacing w:line="200" w:lineRule="atLeast"/>
        <w:ind w:left="220"/>
        <w:rPr>
          <w:rFonts w:ascii="Arial Narrow" w:eastAsia="Arial Narrow" w:hAnsi="Arial Narrow" w:cs="Arial Narrow"/>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2FC5CA0C" w14:textId="0374B66B" w:rsidR="00541BB6" w:rsidRPr="009F3F66" w:rsidRDefault="00CE7C15" w:rsidP="00CE7C15">
      <w:pPr>
        <w:pStyle w:val="Heading3"/>
        <w:tabs>
          <w:tab w:val="left" w:pos="562"/>
        </w:tabs>
        <w:spacing w:line="249" w:lineRule="exact"/>
        <w:ind w:left="325" w:firstLine="0"/>
        <w:rPr>
          <w:b w:val="0"/>
          <w:bCs w:val="0"/>
          <w:i w:val="0"/>
          <w:sz w:val="20"/>
          <w:szCs w:val="20"/>
        </w:rPr>
      </w:pPr>
      <w:r>
        <w:rPr>
          <w:spacing w:val="-2"/>
          <w:sz w:val="20"/>
          <w:szCs w:val="20"/>
        </w:rPr>
        <w:t xml:space="preserve">X </w:t>
      </w:r>
      <w:r w:rsidR="002A26CF" w:rsidRPr="00D93D7F">
        <w:rPr>
          <w:spacing w:val="-2"/>
          <w:sz w:val="20"/>
          <w:szCs w:val="20"/>
        </w:rPr>
        <w:t>No</w:t>
      </w:r>
      <w:r w:rsidR="002A26CF" w:rsidRPr="00D93D7F">
        <w:rPr>
          <w:spacing w:val="1"/>
          <w:sz w:val="20"/>
          <w:szCs w:val="20"/>
        </w:rPr>
        <w:t xml:space="preserve"> </w:t>
      </w:r>
      <w:r w:rsidR="002A26CF" w:rsidRPr="00D93D7F">
        <w:rPr>
          <w:spacing w:val="-2"/>
          <w:sz w:val="20"/>
          <w:szCs w:val="20"/>
        </w:rPr>
        <w:t>requested</w:t>
      </w:r>
      <w:r w:rsidR="002A26CF" w:rsidRPr="00D93D7F">
        <w:rPr>
          <w:spacing w:val="3"/>
          <w:sz w:val="20"/>
          <w:szCs w:val="20"/>
        </w:rPr>
        <w:t xml:space="preserve"> </w:t>
      </w:r>
      <w:r w:rsidR="002A26CF" w:rsidRPr="00D93D7F">
        <w:rPr>
          <w:spacing w:val="-1"/>
          <w:sz w:val="20"/>
          <w:szCs w:val="20"/>
        </w:rPr>
        <w:t>Executive</w:t>
      </w:r>
      <w:r w:rsidR="002A26CF" w:rsidRPr="00D93D7F">
        <w:rPr>
          <w:spacing w:val="4"/>
          <w:sz w:val="20"/>
          <w:szCs w:val="20"/>
        </w:rPr>
        <w:t xml:space="preserve"> </w:t>
      </w:r>
      <w:r w:rsidR="002A26CF" w:rsidRPr="00D93D7F">
        <w:rPr>
          <w:spacing w:val="-2"/>
          <w:sz w:val="20"/>
          <w:szCs w:val="20"/>
        </w:rPr>
        <w:t>Board</w:t>
      </w:r>
      <w:r w:rsidR="002A26CF" w:rsidRPr="00D93D7F">
        <w:rPr>
          <w:spacing w:val="3"/>
          <w:sz w:val="20"/>
          <w:szCs w:val="20"/>
        </w:rPr>
        <w:t xml:space="preserve"> </w:t>
      </w:r>
      <w:r w:rsidR="002A26CF" w:rsidRPr="00D93D7F">
        <w:rPr>
          <w:spacing w:val="-1"/>
          <w:sz w:val="20"/>
          <w:szCs w:val="20"/>
        </w:rPr>
        <w:t>action</w:t>
      </w:r>
      <w:r w:rsidR="002A26CF" w:rsidRPr="00D93D7F">
        <w:rPr>
          <w:spacing w:val="7"/>
          <w:sz w:val="20"/>
          <w:szCs w:val="20"/>
        </w:rPr>
        <w:t xml:space="preserve"> </w:t>
      </w:r>
      <w:r w:rsidR="002A26CF" w:rsidRPr="00D93D7F">
        <w:rPr>
          <w:spacing w:val="-1"/>
          <w:sz w:val="20"/>
          <w:szCs w:val="20"/>
        </w:rPr>
        <w:t>at this</w:t>
      </w:r>
      <w:r w:rsidR="002A26CF" w:rsidRPr="00D93D7F">
        <w:rPr>
          <w:spacing w:val="5"/>
          <w:sz w:val="20"/>
          <w:szCs w:val="20"/>
        </w:rPr>
        <w:t xml:space="preserve"> </w:t>
      </w:r>
      <w:r w:rsidR="002A26CF" w:rsidRPr="00D93D7F">
        <w:rPr>
          <w:spacing w:val="-2"/>
          <w:sz w:val="20"/>
          <w:szCs w:val="20"/>
        </w:rPr>
        <w:t>time;</w:t>
      </w:r>
      <w:r w:rsidR="002A26CF" w:rsidRPr="00D93D7F">
        <w:rPr>
          <w:spacing w:val="5"/>
          <w:sz w:val="20"/>
          <w:szCs w:val="20"/>
        </w:rPr>
        <w:t xml:space="preserve"> </w:t>
      </w:r>
      <w:r w:rsidR="002A26CF" w:rsidRPr="00D93D7F">
        <w:rPr>
          <w:spacing w:val="-2"/>
          <w:sz w:val="20"/>
          <w:szCs w:val="20"/>
        </w:rPr>
        <w:t>all</w:t>
      </w:r>
      <w:r w:rsidR="002A26CF" w:rsidRPr="00D93D7F">
        <w:rPr>
          <w:spacing w:val="4"/>
          <w:sz w:val="20"/>
          <w:szCs w:val="20"/>
        </w:rPr>
        <w:t xml:space="preserve"> </w:t>
      </w:r>
      <w:r w:rsidR="002A26CF" w:rsidRPr="00D93D7F">
        <w:rPr>
          <w:spacing w:val="-2"/>
          <w:sz w:val="20"/>
          <w:szCs w:val="20"/>
        </w:rPr>
        <w:t>committee</w:t>
      </w:r>
      <w:r w:rsidR="002A26CF" w:rsidRPr="00D93D7F">
        <w:rPr>
          <w:spacing w:val="5"/>
          <w:sz w:val="20"/>
          <w:szCs w:val="20"/>
        </w:rPr>
        <w:t xml:space="preserve"> </w:t>
      </w:r>
      <w:r w:rsidR="002A26CF" w:rsidRPr="00D93D7F">
        <w:rPr>
          <w:spacing w:val="-2"/>
          <w:sz w:val="20"/>
          <w:szCs w:val="20"/>
        </w:rPr>
        <w:t>requests</w:t>
      </w:r>
      <w:r w:rsidR="002A26CF" w:rsidRPr="00D93D7F">
        <w:rPr>
          <w:spacing w:val="4"/>
          <w:sz w:val="20"/>
          <w:szCs w:val="20"/>
        </w:rPr>
        <w:t xml:space="preserve"> </w:t>
      </w:r>
      <w:r w:rsidR="002A26CF" w:rsidRPr="00D93D7F">
        <w:rPr>
          <w:spacing w:val="-1"/>
          <w:sz w:val="20"/>
          <w:szCs w:val="20"/>
        </w:rPr>
        <w:t>and</w:t>
      </w:r>
      <w:r w:rsidR="002A26CF" w:rsidRPr="00D93D7F">
        <w:rPr>
          <w:spacing w:val="9"/>
          <w:sz w:val="20"/>
          <w:szCs w:val="20"/>
        </w:rPr>
        <w:t xml:space="preserve"> </w:t>
      </w:r>
      <w:r w:rsidR="002A26CF" w:rsidRPr="00D93D7F">
        <w:rPr>
          <w:spacing w:val="-2"/>
          <w:sz w:val="20"/>
          <w:szCs w:val="20"/>
        </w:rPr>
        <w:t>recommendations</w:t>
      </w:r>
      <w:r w:rsidR="002A26CF" w:rsidRPr="00D93D7F">
        <w:rPr>
          <w:spacing w:val="-1"/>
          <w:sz w:val="20"/>
          <w:szCs w:val="20"/>
        </w:rPr>
        <w:t xml:space="preserve"> are</w:t>
      </w:r>
      <w:r w:rsidR="002A26CF" w:rsidRPr="00D93D7F">
        <w:rPr>
          <w:spacing w:val="5"/>
          <w:sz w:val="20"/>
          <w:szCs w:val="20"/>
        </w:rPr>
        <w:t xml:space="preserve"> </w:t>
      </w:r>
      <w:r w:rsidR="002A26CF" w:rsidRPr="00D93D7F">
        <w:rPr>
          <w:spacing w:val="-2"/>
          <w:sz w:val="20"/>
          <w:szCs w:val="20"/>
        </w:rPr>
        <w:t>included</w:t>
      </w:r>
      <w:r w:rsidR="002A26CF" w:rsidRPr="00D93D7F">
        <w:rPr>
          <w:spacing w:val="9"/>
          <w:sz w:val="20"/>
          <w:szCs w:val="20"/>
        </w:rPr>
        <w:t xml:space="preserve"> </w:t>
      </w:r>
      <w:r w:rsidR="002A26CF" w:rsidRPr="00D93D7F">
        <w:rPr>
          <w:spacing w:val="-1"/>
          <w:sz w:val="20"/>
          <w:szCs w:val="20"/>
        </w:rPr>
        <w:t>as</w:t>
      </w:r>
      <w:r w:rsidR="002A26CF" w:rsidRPr="00D93D7F">
        <w:rPr>
          <w:spacing w:val="5"/>
          <w:sz w:val="20"/>
          <w:szCs w:val="20"/>
        </w:rPr>
        <w:t xml:space="preserve"> </w:t>
      </w:r>
      <w:r w:rsidR="002A26CF" w:rsidRPr="00D93D7F">
        <w:rPr>
          <w:spacing w:val="-1"/>
          <w:sz w:val="20"/>
          <w:szCs w:val="20"/>
        </w:rPr>
        <w:t>an</w:t>
      </w:r>
      <w:r w:rsidR="002A26CF" w:rsidRPr="00D93D7F">
        <w:rPr>
          <w:spacing w:val="1"/>
          <w:sz w:val="20"/>
          <w:szCs w:val="20"/>
        </w:rPr>
        <w:t xml:space="preserve"> </w:t>
      </w:r>
      <w:r w:rsidR="002A26CF" w:rsidRPr="00D93D7F">
        <w:rPr>
          <w:spacing w:val="-1"/>
          <w:sz w:val="20"/>
          <w:szCs w:val="20"/>
        </w:rPr>
        <w:t xml:space="preserve">Issue </w:t>
      </w:r>
      <w:r w:rsidR="002A26CF" w:rsidRPr="00D93D7F">
        <w:rPr>
          <w:spacing w:val="-2"/>
          <w:sz w:val="20"/>
          <w:szCs w:val="20"/>
        </w:rPr>
        <w:t>submittal.</w:t>
      </w:r>
    </w:p>
    <w:p w14:paraId="1B7115AF" w14:textId="5C599CBC" w:rsidR="009F3F66" w:rsidRDefault="009F3F66" w:rsidP="009F3F66">
      <w:pPr>
        <w:pStyle w:val="Heading3"/>
        <w:tabs>
          <w:tab w:val="left" w:pos="562"/>
        </w:tabs>
        <w:spacing w:line="249" w:lineRule="exact"/>
        <w:rPr>
          <w:spacing w:val="-2"/>
          <w:sz w:val="20"/>
          <w:szCs w:val="20"/>
        </w:rPr>
      </w:pPr>
    </w:p>
    <w:p w14:paraId="74DEC10B" w14:textId="77777777" w:rsidR="009F3F66" w:rsidRPr="00D93D7F" w:rsidRDefault="009F3F66" w:rsidP="009F3F66">
      <w:pPr>
        <w:pStyle w:val="Heading3"/>
        <w:tabs>
          <w:tab w:val="left" w:pos="562"/>
        </w:tabs>
        <w:spacing w:line="249" w:lineRule="exact"/>
        <w:rPr>
          <w:b w:val="0"/>
          <w:bCs w:val="0"/>
          <w:i w:val="0"/>
          <w:sz w:val="20"/>
          <w:szCs w:val="20"/>
        </w:rPr>
      </w:pPr>
    </w:p>
    <w:p w14:paraId="1A388B8D"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064E55A6" w14:textId="7FA891D5" w:rsidR="00541BB6" w:rsidRPr="00D93D7F" w:rsidRDefault="002A26CF">
      <w:pPr>
        <w:pStyle w:val="BodyText"/>
        <w:numPr>
          <w:ilvl w:val="0"/>
          <w:numId w:val="2"/>
        </w:numPr>
        <w:tabs>
          <w:tab w:val="left" w:pos="682"/>
        </w:tabs>
        <w:spacing w:before="105" w:line="206" w:lineRule="exact"/>
        <w:ind w:right="402"/>
        <w:rPr>
          <w:i w:val="0"/>
          <w:sz w:val="20"/>
          <w:szCs w:val="20"/>
        </w:rPr>
      </w:pPr>
      <w:r w:rsidRPr="00D93D7F">
        <w:rPr>
          <w:rFonts w:cs="Arial Narrow"/>
          <w:b/>
          <w:bCs/>
          <w:spacing w:val="-1"/>
          <w:sz w:val="20"/>
          <w:szCs w:val="20"/>
        </w:rPr>
        <w:t>Issue</w:t>
      </w:r>
      <w:r w:rsidRPr="00D93D7F">
        <w:rPr>
          <w:rFonts w:cs="Arial Narrow"/>
          <w:b/>
          <w:bCs/>
          <w:spacing w:val="4"/>
          <w:sz w:val="20"/>
          <w:szCs w:val="20"/>
        </w:rPr>
        <w:t xml:space="preserve"> </w:t>
      </w:r>
      <w:r w:rsidRPr="00D93D7F">
        <w:rPr>
          <w:rFonts w:cs="Arial Narrow"/>
          <w:b/>
          <w:bCs/>
          <w:spacing w:val="-1"/>
          <w:sz w:val="20"/>
          <w:szCs w:val="20"/>
        </w:rPr>
        <w:t>#1:</w:t>
      </w:r>
      <w:r w:rsidRPr="00D93D7F">
        <w:rPr>
          <w:rFonts w:cs="Arial Narrow"/>
          <w:b/>
          <w:bCs/>
          <w:sz w:val="20"/>
          <w:szCs w:val="20"/>
        </w:rPr>
        <w:t xml:space="preserve"> </w:t>
      </w:r>
      <w:r w:rsidR="00766801">
        <w:rPr>
          <w:rFonts w:cs="Arial Narrow"/>
          <w:b/>
          <w:bCs/>
          <w:spacing w:val="-1"/>
          <w:sz w:val="20"/>
          <w:szCs w:val="20"/>
        </w:rPr>
        <w:t>Food Recovery Com</w:t>
      </w:r>
      <w:r w:rsidR="00D32907">
        <w:rPr>
          <w:rFonts w:cs="Arial Narrow"/>
          <w:b/>
          <w:bCs/>
          <w:spacing w:val="-1"/>
          <w:sz w:val="20"/>
          <w:szCs w:val="20"/>
        </w:rPr>
        <w:t>mittee (FRC) Report</w:t>
      </w:r>
      <w:r w:rsidRPr="00D93D7F">
        <w:rPr>
          <w:rFonts w:cs="Arial Narrow"/>
          <w:b/>
          <w:bCs/>
          <w:spacing w:val="1"/>
          <w:sz w:val="20"/>
          <w:szCs w:val="20"/>
        </w:rPr>
        <w:t xml:space="preserve"> </w:t>
      </w:r>
      <w:r w:rsidRPr="00D93D7F">
        <w:rPr>
          <w:color w:val="FF0000"/>
          <w:spacing w:val="6"/>
          <w:sz w:val="20"/>
          <w:szCs w:val="20"/>
        </w:rPr>
        <w:t xml:space="preserve"> </w:t>
      </w: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77777777" w:rsidR="00541BB6" w:rsidRPr="00D93D7F" w:rsidRDefault="002A26CF">
      <w:pPr>
        <w:pStyle w:val="Heading3"/>
        <w:numPr>
          <w:ilvl w:val="2"/>
          <w:numId w:val="2"/>
        </w:numPr>
        <w:tabs>
          <w:tab w:val="left" w:pos="1661"/>
        </w:tabs>
        <w:spacing w:before="74"/>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1"/>
          <w:sz w:val="20"/>
          <w:szCs w:val="20"/>
        </w:rPr>
        <w:t>Report</w:t>
      </w:r>
      <w:r w:rsidRPr="00D93D7F">
        <w:rPr>
          <w:sz w:val="20"/>
          <w:szCs w:val="20"/>
        </w:rPr>
        <w:t xml:space="preserve"> </w:t>
      </w:r>
      <w:r w:rsidRPr="00D93D7F">
        <w:rPr>
          <w:spacing w:val="-2"/>
          <w:sz w:val="20"/>
          <w:szCs w:val="20"/>
        </w:rPr>
        <w:t>(see</w:t>
      </w:r>
      <w:r w:rsidRPr="00D93D7F">
        <w:rPr>
          <w:spacing w:val="6"/>
          <w:sz w:val="20"/>
          <w:szCs w:val="20"/>
        </w:rPr>
        <w:t xml:space="preserve"> </w:t>
      </w:r>
      <w:r w:rsidRPr="00D93D7F">
        <w:rPr>
          <w:spacing w:val="-2"/>
          <w:sz w:val="20"/>
          <w:szCs w:val="20"/>
        </w:rPr>
        <w:t>attached</w:t>
      </w:r>
      <w:r w:rsidRPr="00D93D7F">
        <w:rPr>
          <w:spacing w:val="7"/>
          <w:sz w:val="20"/>
          <w:szCs w:val="20"/>
        </w:rPr>
        <w:t xml:space="preserve"> </w:t>
      </w:r>
      <w:r w:rsidRPr="00D93D7F">
        <w:rPr>
          <w:spacing w:val="-1"/>
          <w:sz w:val="20"/>
          <w:szCs w:val="20"/>
        </w:rPr>
        <w:t>PDF)</w:t>
      </w:r>
    </w:p>
    <w:p w14:paraId="5D61DB5E" w14:textId="77777777" w:rsidR="00541BB6" w:rsidRPr="00D93D7F" w:rsidRDefault="002A26CF">
      <w:pPr>
        <w:numPr>
          <w:ilvl w:val="2"/>
          <w:numId w:val="2"/>
        </w:numPr>
        <w:tabs>
          <w:tab w:val="left" w:pos="1661"/>
        </w:tabs>
        <w:spacing w:before="86"/>
        <w:rPr>
          <w:rFonts w:ascii="Arial Narrow" w:eastAsia="Arial Narrow" w:hAnsi="Arial Narrow" w:cs="Arial Narrow"/>
          <w:sz w:val="20"/>
          <w:szCs w:val="20"/>
        </w:rPr>
      </w:pPr>
      <w:r w:rsidRPr="00D93D7F">
        <w:rPr>
          <w:rFonts w:ascii="Arial Narrow" w:hAnsi="Arial Narrow"/>
          <w:b/>
          <w:i/>
          <w:spacing w:val="-1"/>
          <w:sz w:val="20"/>
          <w:szCs w:val="20"/>
        </w:rPr>
        <w:t>Committee</w:t>
      </w:r>
      <w:r w:rsidRPr="00D93D7F">
        <w:rPr>
          <w:rFonts w:ascii="Arial Narrow" w:hAnsi="Arial Narrow"/>
          <w:b/>
          <w:i/>
          <w:spacing w:val="-2"/>
          <w:sz w:val="20"/>
          <w:szCs w:val="20"/>
        </w:rPr>
        <w:t xml:space="preserve"> </w:t>
      </w:r>
      <w:r w:rsidRPr="00D93D7F">
        <w:rPr>
          <w:rFonts w:ascii="Arial Narrow" w:hAnsi="Arial Narrow"/>
          <w:b/>
          <w:i/>
          <w:sz w:val="20"/>
          <w:szCs w:val="20"/>
        </w:rPr>
        <w:t>Member</w:t>
      </w:r>
      <w:r w:rsidRPr="00D93D7F">
        <w:rPr>
          <w:rFonts w:ascii="Arial Narrow" w:hAnsi="Arial Narrow"/>
          <w:b/>
          <w:i/>
          <w:spacing w:val="-3"/>
          <w:sz w:val="20"/>
          <w:szCs w:val="20"/>
        </w:rPr>
        <w:t xml:space="preserve"> </w:t>
      </w:r>
      <w:r w:rsidRPr="00D93D7F">
        <w:rPr>
          <w:rFonts w:ascii="Arial Narrow" w:hAnsi="Arial Narrow"/>
          <w:b/>
          <w:i/>
          <w:spacing w:val="-1"/>
          <w:sz w:val="20"/>
          <w:szCs w:val="20"/>
        </w:rPr>
        <w:t>Roster</w:t>
      </w:r>
      <w:r w:rsidRPr="00D93D7F">
        <w:rPr>
          <w:rFonts w:ascii="Arial Narrow" w:hAnsi="Arial Narrow"/>
          <w:b/>
          <w:i/>
          <w:spacing w:val="6"/>
          <w:sz w:val="20"/>
          <w:szCs w:val="20"/>
        </w:rPr>
        <w:t xml:space="preserve"> </w:t>
      </w:r>
      <w:r w:rsidRPr="00D93D7F">
        <w:rPr>
          <w:rFonts w:ascii="Arial Narrow" w:hAnsi="Arial Narrow"/>
          <w:b/>
          <w:i/>
          <w:spacing w:val="-2"/>
          <w:sz w:val="20"/>
          <w:szCs w:val="20"/>
        </w:rPr>
        <w:t>(see</w:t>
      </w:r>
      <w:r w:rsidRPr="00D93D7F">
        <w:rPr>
          <w:rFonts w:ascii="Arial Narrow" w:hAnsi="Arial Narrow"/>
          <w:b/>
          <w:i/>
          <w:spacing w:val="4"/>
          <w:sz w:val="20"/>
          <w:szCs w:val="20"/>
        </w:rPr>
        <w:t xml:space="preserve"> </w:t>
      </w:r>
      <w:r w:rsidRPr="00D93D7F">
        <w:rPr>
          <w:rFonts w:ascii="Arial Narrow" w:hAnsi="Arial Narrow"/>
          <w:b/>
          <w:i/>
          <w:spacing w:val="-2"/>
          <w:sz w:val="20"/>
          <w:szCs w:val="20"/>
        </w:rPr>
        <w:t>attached</w:t>
      </w:r>
      <w:r w:rsidRPr="00D93D7F">
        <w:rPr>
          <w:rFonts w:ascii="Arial Narrow" w:hAnsi="Arial Narrow"/>
          <w:b/>
          <w:i/>
          <w:spacing w:val="4"/>
          <w:sz w:val="20"/>
          <w:szCs w:val="20"/>
        </w:rPr>
        <w:t xml:space="preserve"> </w:t>
      </w:r>
      <w:r w:rsidRPr="00D93D7F">
        <w:rPr>
          <w:rFonts w:ascii="Arial Narrow" w:hAnsi="Arial Narrow"/>
          <w:b/>
          <w:i/>
          <w:spacing w:val="-1"/>
          <w:sz w:val="20"/>
          <w:szCs w:val="20"/>
        </w:rPr>
        <w:t>PDF)</w:t>
      </w:r>
    </w:p>
    <w:p w14:paraId="2223A97E" w14:textId="77777777" w:rsidR="00C466A1" w:rsidRPr="00C466A1" w:rsidRDefault="00CE7C15" w:rsidP="007267FC">
      <w:pPr>
        <w:numPr>
          <w:ilvl w:val="2"/>
          <w:numId w:val="2"/>
        </w:numPr>
        <w:tabs>
          <w:tab w:val="left" w:pos="1661"/>
        </w:tabs>
        <w:spacing w:before="86"/>
        <w:rPr>
          <w:rFonts w:ascii="Arial Narrow" w:eastAsia="Arial Narrow" w:hAnsi="Arial Narrow" w:cs="Arial Narrow"/>
          <w:sz w:val="20"/>
          <w:szCs w:val="20"/>
        </w:rPr>
      </w:pPr>
      <w:r>
        <w:rPr>
          <w:spacing w:val="-2"/>
        </w:rPr>
        <w:t xml:space="preserve"> </w:t>
      </w:r>
      <w:r w:rsidR="00C466A1" w:rsidRPr="00C466A1">
        <w:rPr>
          <w:rFonts w:ascii="Arial Narrow" w:hAnsi="Arial Narrow"/>
          <w:b/>
          <w:spacing w:val="-2"/>
          <w:sz w:val="20"/>
          <w:szCs w:val="20"/>
        </w:rPr>
        <w:t>1 A Handout</w:t>
      </w:r>
      <w:r w:rsidR="00C466A1" w:rsidRPr="00D93D7F">
        <w:rPr>
          <w:rFonts w:ascii="Arial Narrow" w:hAnsi="Arial Narrow"/>
          <w:b/>
          <w:i/>
          <w:spacing w:val="-2"/>
          <w:sz w:val="20"/>
          <w:szCs w:val="20"/>
        </w:rPr>
        <w:t xml:space="preserve"> </w:t>
      </w:r>
      <w:r w:rsidR="007267FC" w:rsidRPr="00D93D7F">
        <w:rPr>
          <w:rFonts w:ascii="Arial Narrow" w:hAnsi="Arial Narrow"/>
          <w:b/>
          <w:i/>
          <w:spacing w:val="-2"/>
          <w:sz w:val="20"/>
          <w:szCs w:val="20"/>
        </w:rPr>
        <w:t>(see</w:t>
      </w:r>
      <w:r w:rsidR="007267FC" w:rsidRPr="00D93D7F">
        <w:rPr>
          <w:rFonts w:ascii="Arial Narrow" w:hAnsi="Arial Narrow"/>
          <w:b/>
          <w:i/>
          <w:spacing w:val="4"/>
          <w:sz w:val="20"/>
          <w:szCs w:val="20"/>
        </w:rPr>
        <w:t xml:space="preserve"> </w:t>
      </w:r>
      <w:r w:rsidR="007267FC" w:rsidRPr="00D93D7F">
        <w:rPr>
          <w:rFonts w:ascii="Arial Narrow" w:hAnsi="Arial Narrow"/>
          <w:b/>
          <w:i/>
          <w:spacing w:val="-2"/>
          <w:sz w:val="20"/>
          <w:szCs w:val="20"/>
        </w:rPr>
        <w:t>attached</w:t>
      </w:r>
      <w:r w:rsidR="007267FC" w:rsidRPr="00D93D7F">
        <w:rPr>
          <w:rFonts w:ascii="Arial Narrow" w:hAnsi="Arial Narrow"/>
          <w:b/>
          <w:i/>
          <w:spacing w:val="4"/>
          <w:sz w:val="20"/>
          <w:szCs w:val="20"/>
        </w:rPr>
        <w:t xml:space="preserve"> </w:t>
      </w:r>
      <w:r w:rsidR="007267FC" w:rsidRPr="00D93D7F">
        <w:rPr>
          <w:rFonts w:ascii="Arial Narrow" w:hAnsi="Arial Narrow"/>
          <w:b/>
          <w:i/>
          <w:spacing w:val="-1"/>
          <w:sz w:val="20"/>
          <w:szCs w:val="20"/>
        </w:rPr>
        <w:t>PDF)</w:t>
      </w:r>
    </w:p>
    <w:p w14:paraId="627FEC3C" w14:textId="7BD733B0" w:rsidR="00C466A1" w:rsidRPr="00C466A1" w:rsidRDefault="00A24993" w:rsidP="007267FC">
      <w:pPr>
        <w:numPr>
          <w:ilvl w:val="2"/>
          <w:numId w:val="2"/>
        </w:numPr>
        <w:tabs>
          <w:tab w:val="left" w:pos="1661"/>
        </w:tabs>
        <w:spacing w:before="86"/>
        <w:rPr>
          <w:rFonts w:ascii="Arial Narrow" w:eastAsia="Arial Narrow" w:hAnsi="Arial Narrow" w:cs="Arial Narrow"/>
          <w:sz w:val="20"/>
          <w:szCs w:val="20"/>
        </w:rPr>
      </w:pPr>
      <w:r w:rsidRPr="00CD30CB">
        <w:rPr>
          <w:rFonts w:ascii="Arial Narrow" w:hAnsi="Arial Narrow"/>
          <w:spacing w:val="-2"/>
          <w:sz w:val="20"/>
          <w:szCs w:val="20"/>
        </w:rPr>
        <w:t xml:space="preserve"> </w:t>
      </w:r>
      <w:r w:rsidR="007B54B9" w:rsidRPr="00C466A1">
        <w:rPr>
          <w:rFonts w:ascii="Arial Narrow" w:hAnsi="Arial Narrow"/>
          <w:b/>
          <w:spacing w:val="-2"/>
          <w:sz w:val="20"/>
          <w:szCs w:val="20"/>
        </w:rPr>
        <w:t>1 B Handout</w:t>
      </w:r>
      <w:r w:rsidR="007B54B9" w:rsidRPr="00CD30CB">
        <w:rPr>
          <w:rFonts w:ascii="Arial Narrow" w:hAnsi="Arial Narrow"/>
          <w:spacing w:val="-2"/>
          <w:sz w:val="20"/>
          <w:szCs w:val="20"/>
        </w:rPr>
        <w:t xml:space="preserve"> </w:t>
      </w:r>
      <w:r w:rsidR="00C466A1" w:rsidRPr="00D93D7F">
        <w:rPr>
          <w:rFonts w:ascii="Arial Narrow" w:hAnsi="Arial Narrow"/>
          <w:b/>
          <w:i/>
          <w:spacing w:val="-2"/>
          <w:sz w:val="20"/>
          <w:szCs w:val="20"/>
        </w:rPr>
        <w:t>(see</w:t>
      </w:r>
      <w:r w:rsidR="00C466A1" w:rsidRPr="00D93D7F">
        <w:rPr>
          <w:rFonts w:ascii="Arial Narrow" w:hAnsi="Arial Narrow"/>
          <w:b/>
          <w:i/>
          <w:spacing w:val="4"/>
          <w:sz w:val="20"/>
          <w:szCs w:val="20"/>
        </w:rPr>
        <w:t xml:space="preserve"> </w:t>
      </w:r>
      <w:r w:rsidR="00C466A1" w:rsidRPr="00D93D7F">
        <w:rPr>
          <w:rFonts w:ascii="Arial Narrow" w:hAnsi="Arial Narrow"/>
          <w:b/>
          <w:i/>
          <w:spacing w:val="-2"/>
          <w:sz w:val="20"/>
          <w:szCs w:val="20"/>
        </w:rPr>
        <w:t>attached</w:t>
      </w:r>
      <w:r w:rsidR="00C466A1" w:rsidRPr="00D93D7F">
        <w:rPr>
          <w:rFonts w:ascii="Arial Narrow" w:hAnsi="Arial Narrow"/>
          <w:b/>
          <w:i/>
          <w:spacing w:val="4"/>
          <w:sz w:val="20"/>
          <w:szCs w:val="20"/>
        </w:rPr>
        <w:t xml:space="preserve"> </w:t>
      </w:r>
      <w:r w:rsidR="00C466A1" w:rsidRPr="00D93D7F">
        <w:rPr>
          <w:rFonts w:ascii="Arial Narrow" w:hAnsi="Arial Narrow"/>
          <w:b/>
          <w:i/>
          <w:spacing w:val="-1"/>
          <w:sz w:val="20"/>
          <w:szCs w:val="20"/>
        </w:rPr>
        <w:t>PDF)</w:t>
      </w:r>
    </w:p>
    <w:p w14:paraId="0CDE380D" w14:textId="09E6DD8D" w:rsidR="00C466A1" w:rsidRPr="00C466A1" w:rsidRDefault="007B54B9" w:rsidP="007267FC">
      <w:pPr>
        <w:numPr>
          <w:ilvl w:val="2"/>
          <w:numId w:val="2"/>
        </w:numPr>
        <w:tabs>
          <w:tab w:val="left" w:pos="1661"/>
        </w:tabs>
        <w:spacing w:before="86"/>
        <w:rPr>
          <w:rFonts w:ascii="Arial Narrow" w:eastAsia="Arial Narrow" w:hAnsi="Arial Narrow" w:cs="Arial Narrow"/>
          <w:sz w:val="20"/>
          <w:szCs w:val="20"/>
        </w:rPr>
      </w:pPr>
      <w:r w:rsidRPr="00C466A1">
        <w:rPr>
          <w:rFonts w:ascii="Arial Narrow" w:hAnsi="Arial Narrow"/>
          <w:b/>
          <w:spacing w:val="-2"/>
          <w:sz w:val="20"/>
          <w:szCs w:val="20"/>
        </w:rPr>
        <w:t>1 C Handout</w:t>
      </w:r>
      <w:r w:rsidRPr="00CD30CB">
        <w:rPr>
          <w:rFonts w:ascii="Arial Narrow" w:hAnsi="Arial Narrow"/>
          <w:spacing w:val="-2"/>
          <w:sz w:val="20"/>
          <w:szCs w:val="20"/>
        </w:rPr>
        <w:t xml:space="preserve"> </w:t>
      </w:r>
      <w:r w:rsidR="00C466A1" w:rsidRPr="00D93D7F">
        <w:rPr>
          <w:rFonts w:ascii="Arial Narrow" w:hAnsi="Arial Narrow"/>
          <w:b/>
          <w:i/>
          <w:spacing w:val="-2"/>
          <w:sz w:val="20"/>
          <w:szCs w:val="20"/>
        </w:rPr>
        <w:t>(see</w:t>
      </w:r>
      <w:r w:rsidR="00C466A1" w:rsidRPr="00D93D7F">
        <w:rPr>
          <w:rFonts w:ascii="Arial Narrow" w:hAnsi="Arial Narrow"/>
          <w:b/>
          <w:i/>
          <w:spacing w:val="4"/>
          <w:sz w:val="20"/>
          <w:szCs w:val="20"/>
        </w:rPr>
        <w:t xml:space="preserve"> </w:t>
      </w:r>
      <w:r w:rsidR="00C466A1" w:rsidRPr="00D93D7F">
        <w:rPr>
          <w:rFonts w:ascii="Arial Narrow" w:hAnsi="Arial Narrow"/>
          <w:b/>
          <w:i/>
          <w:spacing w:val="-2"/>
          <w:sz w:val="20"/>
          <w:szCs w:val="20"/>
        </w:rPr>
        <w:t>attached</w:t>
      </w:r>
      <w:r w:rsidR="00C466A1" w:rsidRPr="00D93D7F">
        <w:rPr>
          <w:rFonts w:ascii="Arial Narrow" w:hAnsi="Arial Narrow"/>
          <w:b/>
          <w:i/>
          <w:spacing w:val="4"/>
          <w:sz w:val="20"/>
          <w:szCs w:val="20"/>
        </w:rPr>
        <w:t xml:space="preserve"> </w:t>
      </w:r>
      <w:r w:rsidR="00C466A1" w:rsidRPr="00D93D7F">
        <w:rPr>
          <w:rFonts w:ascii="Arial Narrow" w:hAnsi="Arial Narrow"/>
          <w:b/>
          <w:i/>
          <w:spacing w:val="-1"/>
          <w:sz w:val="20"/>
          <w:szCs w:val="20"/>
        </w:rPr>
        <w:t>PDF)</w:t>
      </w:r>
    </w:p>
    <w:p w14:paraId="0E29886F" w14:textId="196F8A02" w:rsidR="00541BB6" w:rsidRPr="007267FC" w:rsidRDefault="007B54B9" w:rsidP="007267FC">
      <w:pPr>
        <w:numPr>
          <w:ilvl w:val="2"/>
          <w:numId w:val="2"/>
        </w:numPr>
        <w:tabs>
          <w:tab w:val="left" w:pos="1661"/>
        </w:tabs>
        <w:spacing w:before="86"/>
        <w:rPr>
          <w:rFonts w:ascii="Arial Narrow" w:eastAsia="Arial Narrow" w:hAnsi="Arial Narrow" w:cs="Arial Narrow"/>
          <w:sz w:val="20"/>
          <w:szCs w:val="20"/>
        </w:rPr>
      </w:pPr>
      <w:r w:rsidRPr="00C466A1">
        <w:rPr>
          <w:rFonts w:ascii="Arial Narrow" w:hAnsi="Arial Narrow"/>
          <w:b/>
          <w:spacing w:val="-2"/>
          <w:sz w:val="20"/>
          <w:szCs w:val="20"/>
        </w:rPr>
        <w:t>1 D Handout</w:t>
      </w:r>
      <w:r w:rsidR="00C466A1">
        <w:rPr>
          <w:rFonts w:ascii="Arial Narrow" w:hAnsi="Arial Narrow"/>
          <w:spacing w:val="-2"/>
          <w:sz w:val="20"/>
          <w:szCs w:val="20"/>
        </w:rPr>
        <w:t xml:space="preserve"> </w:t>
      </w:r>
      <w:r w:rsidR="00C466A1" w:rsidRPr="00D93D7F">
        <w:rPr>
          <w:rFonts w:ascii="Arial Narrow" w:hAnsi="Arial Narrow"/>
          <w:b/>
          <w:i/>
          <w:spacing w:val="-2"/>
          <w:sz w:val="20"/>
          <w:szCs w:val="20"/>
        </w:rPr>
        <w:t>(see</w:t>
      </w:r>
      <w:r w:rsidR="00C466A1" w:rsidRPr="00D93D7F">
        <w:rPr>
          <w:rFonts w:ascii="Arial Narrow" w:hAnsi="Arial Narrow"/>
          <w:b/>
          <w:i/>
          <w:spacing w:val="4"/>
          <w:sz w:val="20"/>
          <w:szCs w:val="20"/>
        </w:rPr>
        <w:t xml:space="preserve"> </w:t>
      </w:r>
      <w:r w:rsidR="00C466A1" w:rsidRPr="00D93D7F">
        <w:rPr>
          <w:rFonts w:ascii="Arial Narrow" w:hAnsi="Arial Narrow"/>
          <w:b/>
          <w:i/>
          <w:spacing w:val="-2"/>
          <w:sz w:val="20"/>
          <w:szCs w:val="20"/>
        </w:rPr>
        <w:t>attached</w:t>
      </w:r>
      <w:r w:rsidR="00C466A1" w:rsidRPr="00D93D7F">
        <w:rPr>
          <w:rFonts w:ascii="Arial Narrow" w:hAnsi="Arial Narrow"/>
          <w:b/>
          <w:i/>
          <w:spacing w:val="4"/>
          <w:sz w:val="20"/>
          <w:szCs w:val="20"/>
        </w:rPr>
        <w:t xml:space="preserve"> </w:t>
      </w:r>
      <w:r w:rsidR="00C466A1" w:rsidRPr="00D93D7F">
        <w:rPr>
          <w:rFonts w:ascii="Arial Narrow" w:hAnsi="Arial Narrow"/>
          <w:b/>
          <w:i/>
          <w:spacing w:val="-1"/>
          <w:sz w:val="20"/>
          <w:szCs w:val="20"/>
        </w:rPr>
        <w:t>PDF)</w:t>
      </w:r>
    </w:p>
    <w:p w14:paraId="6A63B149" w14:textId="6B2CE458" w:rsidR="00541BB6" w:rsidRPr="00602392" w:rsidRDefault="002A26CF">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p>
    <w:p w14:paraId="33C7215E" w14:textId="13D0C542" w:rsidR="00901610" w:rsidRPr="009351E7" w:rsidRDefault="001208CA" w:rsidP="00901610">
      <w:pPr>
        <w:pStyle w:val="paragraph"/>
        <w:numPr>
          <w:ilvl w:val="0"/>
          <w:numId w:val="8"/>
        </w:numPr>
        <w:textAlignment w:val="baseline"/>
        <w:rPr>
          <w:rStyle w:val="normaltextrun1"/>
        </w:rPr>
      </w:pPr>
      <w:r>
        <w:rPr>
          <w:rStyle w:val="normaltextrun1"/>
          <w:rFonts w:ascii="Calibri" w:hAnsi="Calibri" w:cs="Calibri"/>
          <w:sz w:val="20"/>
          <w:szCs w:val="20"/>
        </w:rPr>
        <w:t xml:space="preserve">Supporting </w:t>
      </w:r>
      <w:r w:rsidR="00FB7688">
        <w:rPr>
          <w:rStyle w:val="normaltextrun1"/>
          <w:rFonts w:ascii="Calibri" w:hAnsi="Calibri" w:cs="Calibri"/>
          <w:sz w:val="20"/>
          <w:szCs w:val="20"/>
        </w:rPr>
        <w:t>Attachments Available by Links</w:t>
      </w:r>
    </w:p>
    <w:p w14:paraId="2D40A006" w14:textId="77777777" w:rsidR="001072F6" w:rsidRPr="001072F6" w:rsidRDefault="009351E7" w:rsidP="001072F6">
      <w:pPr>
        <w:pStyle w:val="paragraph"/>
        <w:numPr>
          <w:ilvl w:val="0"/>
          <w:numId w:val="8"/>
        </w:numPr>
        <w:textAlignment w:val="baseline"/>
        <w:rPr>
          <w:rStyle w:val="normaltextrun1"/>
        </w:rPr>
      </w:pPr>
      <w:r>
        <w:rPr>
          <w:rStyle w:val="normaltextrun1"/>
          <w:rFonts w:ascii="Calibri" w:hAnsi="Calibri" w:cs="Calibri"/>
          <w:sz w:val="20"/>
          <w:szCs w:val="20"/>
        </w:rPr>
        <w:t xml:space="preserve">Supporting Attachments </w:t>
      </w:r>
      <w:r w:rsidR="00051768">
        <w:rPr>
          <w:rStyle w:val="normaltextrun1"/>
          <w:rFonts w:ascii="Calibri" w:hAnsi="Calibri" w:cs="Calibri"/>
          <w:sz w:val="20"/>
          <w:szCs w:val="20"/>
        </w:rPr>
        <w:t>Unavailable by Links</w:t>
      </w:r>
    </w:p>
    <w:p w14:paraId="2D6302FA"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Claire Cummings - Bon Appetit (2019)</w:t>
      </w:r>
    </w:p>
    <w:p w14:paraId="5D4AB85D"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Example Checklist (2015)</w:t>
      </w:r>
    </w:p>
    <w:p w14:paraId="6468F78F"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Food Recovery Network Accept Foods (2019)</w:t>
      </w:r>
    </w:p>
    <w:p w14:paraId="1B215711"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Donating Unsold Foods (2019)</w:t>
      </w:r>
    </w:p>
    <w:p w14:paraId="285F9BE9"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 xml:space="preserve">Sara </w:t>
      </w:r>
      <w:proofErr w:type="spellStart"/>
      <w:r w:rsidRPr="001072F6">
        <w:rPr>
          <w:rStyle w:val="normaltextrun1"/>
          <w:rFonts w:ascii="Calibri" w:hAnsi="Calibri" w:cs="Calibri"/>
          <w:sz w:val="20"/>
          <w:szCs w:val="20"/>
        </w:rPr>
        <w:t>Gassman</w:t>
      </w:r>
      <w:proofErr w:type="spellEnd"/>
      <w:r w:rsidRPr="001072F6">
        <w:rPr>
          <w:rStyle w:val="normaltextrun1"/>
          <w:rFonts w:ascii="Calibri" w:hAnsi="Calibri" w:cs="Calibri"/>
          <w:sz w:val="20"/>
          <w:szCs w:val="20"/>
        </w:rPr>
        <w:t xml:space="preserve"> - Food Recovery Network II (2014)</w:t>
      </w:r>
    </w:p>
    <w:p w14:paraId="19A9F7FA"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Syd Mandelbaum - Rock and Wrap It Up (2014)</w:t>
      </w:r>
    </w:p>
    <w:p w14:paraId="0EEB597D" w14:textId="77777777" w:rsidR="001072F6" w:rsidRPr="001072F6" w:rsidRDefault="001072F6" w:rsidP="001072F6">
      <w:pPr>
        <w:pStyle w:val="paragraph"/>
        <w:numPr>
          <w:ilvl w:val="0"/>
          <w:numId w:val="8"/>
        </w:numPr>
        <w:textAlignment w:val="baseline"/>
        <w:rPr>
          <w:rStyle w:val="normaltextrun1"/>
        </w:rPr>
      </w:pPr>
      <w:r w:rsidRPr="001072F6">
        <w:rPr>
          <w:rStyle w:val="normaltextrun1"/>
          <w:rFonts w:ascii="Calibri" w:hAnsi="Calibri" w:cs="Calibri"/>
          <w:sz w:val="20"/>
          <w:szCs w:val="20"/>
        </w:rPr>
        <w:t>TX Survey Responses (2019)</w:t>
      </w:r>
    </w:p>
    <w:p w14:paraId="1F722564" w14:textId="034F292D" w:rsidR="001072F6" w:rsidRPr="001072F6" w:rsidRDefault="001072F6" w:rsidP="001072F6">
      <w:pPr>
        <w:pStyle w:val="paragraph"/>
        <w:numPr>
          <w:ilvl w:val="0"/>
          <w:numId w:val="8"/>
        </w:numPr>
        <w:textAlignment w:val="baseline"/>
      </w:pPr>
      <w:bookmarkStart w:id="4" w:name="_GoBack"/>
      <w:bookmarkEnd w:id="4"/>
      <w:r w:rsidRPr="001072F6">
        <w:rPr>
          <w:rStyle w:val="normaltextrun1"/>
          <w:rFonts w:ascii="Calibri" w:hAnsi="Calibri" w:cs="Calibri"/>
          <w:sz w:val="20"/>
          <w:szCs w:val="20"/>
        </w:rPr>
        <w:t xml:space="preserve">Wayne </w:t>
      </w:r>
      <w:proofErr w:type="spellStart"/>
      <w:r w:rsidRPr="001072F6">
        <w:rPr>
          <w:rStyle w:val="normaltextrun1"/>
          <w:rFonts w:ascii="Calibri" w:hAnsi="Calibri" w:cs="Calibri"/>
          <w:sz w:val="20"/>
          <w:szCs w:val="20"/>
        </w:rPr>
        <w:t>Melichar</w:t>
      </w:r>
      <w:proofErr w:type="spellEnd"/>
      <w:r w:rsidRPr="001072F6">
        <w:rPr>
          <w:rStyle w:val="normaltextrun1"/>
          <w:rFonts w:ascii="Calibri" w:hAnsi="Calibri" w:cs="Calibri"/>
          <w:sz w:val="20"/>
          <w:szCs w:val="20"/>
        </w:rPr>
        <w:t xml:space="preserve"> - Feeding America (2014)</w:t>
      </w:r>
      <w:r w:rsidR="00901610" w:rsidRPr="001072F6">
        <w:rPr>
          <w:sz w:val="20"/>
          <w:szCs w:val="20"/>
        </w:rPr>
        <w:t xml:space="preserve">       </w:t>
      </w:r>
      <w:r w:rsidR="00901610" w:rsidRPr="001072F6">
        <w:rPr>
          <w:sz w:val="20"/>
          <w:szCs w:val="20"/>
        </w:rPr>
        <w:tab/>
      </w:r>
    </w:p>
    <w:p w14:paraId="0D9528BF" w14:textId="62EC547D" w:rsidR="00541BB6" w:rsidRDefault="00901610" w:rsidP="001072F6">
      <w:pPr>
        <w:pStyle w:val="BodyText"/>
        <w:tabs>
          <w:tab w:val="left" w:pos="682"/>
        </w:tabs>
        <w:spacing w:before="83"/>
        <w:ind w:left="0" w:right="402"/>
        <w:rPr>
          <w:rFonts w:cs="Arial Narrow"/>
          <w:b/>
          <w:bCs/>
          <w:spacing w:val="5"/>
          <w:sz w:val="20"/>
          <w:szCs w:val="20"/>
        </w:rPr>
      </w:pPr>
      <w:r>
        <w:rPr>
          <w:i w:val="0"/>
          <w:sz w:val="20"/>
          <w:szCs w:val="20"/>
        </w:rPr>
        <w:t xml:space="preserve"> </w:t>
      </w:r>
      <w:r w:rsidRPr="00901610">
        <w:rPr>
          <w:rFonts w:cs="Arial Narrow"/>
          <w:b/>
          <w:bCs/>
          <w:i w:val="0"/>
          <w:spacing w:val="-1"/>
          <w:sz w:val="20"/>
          <w:szCs w:val="20"/>
        </w:rPr>
        <w:t>2.</w:t>
      </w:r>
      <w:r>
        <w:rPr>
          <w:rFonts w:cs="Arial Narrow"/>
          <w:b/>
          <w:bCs/>
          <w:spacing w:val="-1"/>
          <w:sz w:val="20"/>
          <w:szCs w:val="20"/>
        </w:rPr>
        <w:t xml:space="preserve"> </w:t>
      </w:r>
      <w:r w:rsidR="002A26CF" w:rsidRPr="00D93D7F">
        <w:rPr>
          <w:rFonts w:cs="Arial Narrow"/>
          <w:b/>
          <w:bCs/>
          <w:spacing w:val="-1"/>
          <w:sz w:val="20"/>
          <w:szCs w:val="20"/>
        </w:rPr>
        <w:t>Committee</w:t>
      </w:r>
      <w:r w:rsidR="002A26CF" w:rsidRPr="00D93D7F">
        <w:rPr>
          <w:rFonts w:cs="Arial Narrow"/>
          <w:b/>
          <w:bCs/>
          <w:spacing w:val="6"/>
          <w:sz w:val="20"/>
          <w:szCs w:val="20"/>
        </w:rPr>
        <w:t xml:space="preserve"> </w:t>
      </w:r>
      <w:r w:rsidR="002A26CF" w:rsidRPr="00D93D7F">
        <w:rPr>
          <w:rFonts w:cs="Arial Narrow"/>
          <w:b/>
          <w:bCs/>
          <w:spacing w:val="-2"/>
          <w:sz w:val="20"/>
          <w:szCs w:val="20"/>
        </w:rPr>
        <w:t>Issue</w:t>
      </w:r>
      <w:r w:rsidR="002A26CF" w:rsidRPr="00D93D7F">
        <w:rPr>
          <w:rFonts w:cs="Arial Narrow"/>
          <w:b/>
          <w:bCs/>
          <w:spacing w:val="8"/>
          <w:sz w:val="20"/>
          <w:szCs w:val="20"/>
        </w:rPr>
        <w:t xml:space="preserve"> </w:t>
      </w:r>
      <w:r w:rsidR="002A26CF" w:rsidRPr="00D93D7F">
        <w:rPr>
          <w:rFonts w:cs="Arial Narrow"/>
          <w:b/>
          <w:bCs/>
          <w:spacing w:val="-1"/>
          <w:sz w:val="20"/>
          <w:szCs w:val="20"/>
        </w:rPr>
        <w:t>#2</w:t>
      </w:r>
      <w:r w:rsidR="00F2688A">
        <w:rPr>
          <w:rFonts w:cs="Arial Narrow"/>
          <w:b/>
          <w:bCs/>
          <w:spacing w:val="-1"/>
          <w:sz w:val="20"/>
          <w:szCs w:val="20"/>
        </w:rPr>
        <w:t xml:space="preserve">: </w:t>
      </w:r>
      <w:r w:rsidR="00F2688A" w:rsidRPr="00F2688A">
        <w:rPr>
          <w:rFonts w:cs="Arial Narrow"/>
          <w:b/>
          <w:bCs/>
          <w:spacing w:val="-1"/>
          <w:sz w:val="20"/>
          <w:szCs w:val="20"/>
        </w:rPr>
        <w:t xml:space="preserve">FRC </w:t>
      </w:r>
      <w:r w:rsidR="00035213" w:rsidRPr="00F2688A">
        <w:rPr>
          <w:rFonts w:cs="Arial Narrow"/>
          <w:b/>
          <w:bCs/>
          <w:spacing w:val="5"/>
          <w:sz w:val="20"/>
          <w:szCs w:val="20"/>
        </w:rPr>
        <w:t>Food</w:t>
      </w:r>
      <w:r w:rsidR="00D32907">
        <w:rPr>
          <w:rFonts w:cs="Arial Narrow"/>
          <w:b/>
          <w:bCs/>
          <w:spacing w:val="5"/>
          <w:sz w:val="20"/>
          <w:szCs w:val="20"/>
        </w:rPr>
        <w:t xml:space="preserve"> </w:t>
      </w:r>
      <w:r w:rsidR="00035213" w:rsidRPr="00F2688A">
        <w:rPr>
          <w:rFonts w:cs="Arial Narrow"/>
          <w:b/>
          <w:bCs/>
          <w:spacing w:val="5"/>
          <w:sz w:val="20"/>
          <w:szCs w:val="20"/>
        </w:rPr>
        <w:t>Code</w:t>
      </w:r>
      <w:r w:rsidR="00FE5163">
        <w:rPr>
          <w:rFonts w:cs="Arial Narrow"/>
          <w:b/>
          <w:bCs/>
          <w:spacing w:val="5"/>
          <w:sz w:val="20"/>
          <w:szCs w:val="20"/>
        </w:rPr>
        <w:t xml:space="preserve"> Amendment</w:t>
      </w:r>
    </w:p>
    <w:p w14:paraId="1F257DA7" w14:textId="5BDE06D3" w:rsidR="00F2688A" w:rsidRPr="00D93D7F" w:rsidRDefault="00F2688A" w:rsidP="00F2688A">
      <w:pPr>
        <w:pStyle w:val="BodyText"/>
        <w:numPr>
          <w:ilvl w:val="0"/>
          <w:numId w:val="10"/>
        </w:numPr>
        <w:tabs>
          <w:tab w:val="left" w:pos="955"/>
        </w:tabs>
        <w:spacing w:before="73" w:line="242" w:lineRule="auto"/>
        <w:ind w:right="724"/>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r w:rsidRPr="00F2688A">
        <w:rPr>
          <w:rFonts w:cs="Arial Narrow"/>
          <w:i w:val="0"/>
          <w:spacing w:val="5"/>
          <w:sz w:val="20"/>
          <w:szCs w:val="20"/>
        </w:rPr>
        <w:t>N</w:t>
      </w:r>
      <w:r>
        <w:rPr>
          <w:rFonts w:cs="Arial Narrow"/>
          <w:i w:val="0"/>
          <w:spacing w:val="5"/>
          <w:sz w:val="20"/>
          <w:szCs w:val="20"/>
        </w:rPr>
        <w:t>one</w:t>
      </w:r>
    </w:p>
    <w:p w14:paraId="642A6611" w14:textId="3F439C22" w:rsidR="00F2688A" w:rsidRDefault="00F2688A" w:rsidP="00F2688A">
      <w:pPr>
        <w:pStyle w:val="BodyText"/>
        <w:numPr>
          <w:ilvl w:val="0"/>
          <w:numId w:val="10"/>
        </w:numPr>
        <w:tabs>
          <w:tab w:val="left" w:pos="682"/>
        </w:tabs>
        <w:spacing w:before="83"/>
        <w:ind w:right="402"/>
        <w:rPr>
          <w:rFonts w:cs="Arial Narrow"/>
          <w:i w:val="0"/>
          <w:spacing w:val="-2"/>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F2688A">
        <w:rPr>
          <w:rFonts w:cs="Arial Narrow"/>
          <w:i w:val="0"/>
          <w:spacing w:val="-2"/>
          <w:sz w:val="20"/>
          <w:szCs w:val="20"/>
        </w:rPr>
        <w:t xml:space="preserve">: </w:t>
      </w:r>
      <w:r w:rsidR="00B509D3" w:rsidRPr="00F2688A">
        <w:rPr>
          <w:rFonts w:cs="Arial Narrow"/>
          <w:i w:val="0"/>
          <w:spacing w:val="-2"/>
          <w:sz w:val="20"/>
          <w:szCs w:val="20"/>
        </w:rPr>
        <w:t>See supporting attachments to Issue</w:t>
      </w:r>
      <w:r w:rsidR="00B509D3">
        <w:rPr>
          <w:rFonts w:cs="Arial Narrow"/>
          <w:i w:val="0"/>
          <w:spacing w:val="-2"/>
          <w:sz w:val="20"/>
          <w:szCs w:val="20"/>
        </w:rPr>
        <w:t xml:space="preserve"> #</w:t>
      </w:r>
      <w:r w:rsidR="00051768">
        <w:rPr>
          <w:rFonts w:cs="Arial Narrow"/>
          <w:i w:val="0"/>
          <w:spacing w:val="-2"/>
          <w:sz w:val="20"/>
          <w:szCs w:val="20"/>
        </w:rPr>
        <w:t>1</w:t>
      </w:r>
      <w:r w:rsidR="00B509D3">
        <w:rPr>
          <w:rFonts w:cs="Arial Narrow"/>
          <w:i w:val="0"/>
          <w:spacing w:val="-2"/>
          <w:sz w:val="20"/>
          <w:szCs w:val="20"/>
        </w:rPr>
        <w:t>,</w:t>
      </w:r>
      <w:r w:rsidR="00B509D3" w:rsidRPr="00F2688A">
        <w:rPr>
          <w:rFonts w:cs="Arial Narrow"/>
          <w:i w:val="0"/>
          <w:spacing w:val="-2"/>
          <w:sz w:val="20"/>
          <w:szCs w:val="20"/>
        </w:rPr>
        <w:t xml:space="preserve"> Food Recovery Committee</w:t>
      </w:r>
      <w:r w:rsidR="00B509D3">
        <w:rPr>
          <w:rFonts w:cs="Arial Narrow"/>
          <w:i w:val="0"/>
          <w:spacing w:val="-2"/>
          <w:sz w:val="20"/>
          <w:szCs w:val="20"/>
        </w:rPr>
        <w:t xml:space="preserve"> (FRC) Report.</w:t>
      </w:r>
    </w:p>
    <w:p w14:paraId="63802BD4" w14:textId="77777777" w:rsidR="00F2688A" w:rsidRPr="00F2688A" w:rsidRDefault="00F2688A" w:rsidP="00F2688A">
      <w:pPr>
        <w:pStyle w:val="BodyText"/>
        <w:tabs>
          <w:tab w:val="left" w:pos="682"/>
        </w:tabs>
        <w:spacing w:before="83"/>
        <w:ind w:left="954" w:right="402"/>
        <w:rPr>
          <w:rFonts w:cs="Arial Narrow"/>
          <w:i w:val="0"/>
          <w:sz w:val="20"/>
          <w:szCs w:val="20"/>
        </w:rPr>
      </w:pPr>
    </w:p>
    <w:p w14:paraId="699AF1DA" w14:textId="1A8A0408" w:rsidR="00541BB6" w:rsidRPr="00F2688A" w:rsidRDefault="00901610" w:rsidP="00901610">
      <w:pPr>
        <w:pStyle w:val="BodyText"/>
        <w:tabs>
          <w:tab w:val="left" w:pos="682"/>
        </w:tabs>
        <w:spacing w:before="82"/>
        <w:ind w:left="0"/>
        <w:rPr>
          <w:rFonts w:eastAsia="Times New Roman" w:cs="Times New Roman"/>
          <w:b/>
          <w:sz w:val="20"/>
          <w:szCs w:val="20"/>
        </w:rPr>
      </w:pPr>
      <w:r>
        <w:rPr>
          <w:b/>
          <w:spacing w:val="-1"/>
          <w:sz w:val="20"/>
          <w:szCs w:val="20"/>
        </w:rPr>
        <w:t xml:space="preserve">        </w:t>
      </w:r>
      <w:r>
        <w:rPr>
          <w:b/>
          <w:spacing w:val="-1"/>
          <w:sz w:val="20"/>
          <w:szCs w:val="20"/>
        </w:rPr>
        <w:tab/>
        <w:t xml:space="preserve">3. </w:t>
      </w:r>
      <w:r w:rsidR="002A26CF" w:rsidRPr="00D93D7F">
        <w:rPr>
          <w:b/>
          <w:spacing w:val="-1"/>
          <w:sz w:val="20"/>
          <w:szCs w:val="20"/>
        </w:rPr>
        <w:t>Committee</w:t>
      </w:r>
      <w:r w:rsidR="002A26CF" w:rsidRPr="00D93D7F">
        <w:rPr>
          <w:b/>
          <w:spacing w:val="5"/>
          <w:sz w:val="20"/>
          <w:szCs w:val="20"/>
        </w:rPr>
        <w:t xml:space="preserve"> </w:t>
      </w:r>
      <w:r w:rsidR="002A26CF" w:rsidRPr="00D93D7F">
        <w:rPr>
          <w:b/>
          <w:spacing w:val="-2"/>
          <w:sz w:val="20"/>
          <w:szCs w:val="20"/>
        </w:rPr>
        <w:t>Issue</w:t>
      </w:r>
      <w:r w:rsidR="002A26CF" w:rsidRPr="00D93D7F">
        <w:rPr>
          <w:b/>
          <w:spacing w:val="7"/>
          <w:sz w:val="20"/>
          <w:szCs w:val="20"/>
        </w:rPr>
        <w:t xml:space="preserve"> </w:t>
      </w:r>
      <w:r w:rsidR="002A26CF" w:rsidRPr="00D93D7F">
        <w:rPr>
          <w:b/>
          <w:spacing w:val="-1"/>
          <w:sz w:val="20"/>
          <w:szCs w:val="20"/>
        </w:rPr>
        <w:t>#3</w:t>
      </w:r>
      <w:r w:rsidR="00F2688A">
        <w:rPr>
          <w:b/>
          <w:spacing w:val="-1"/>
          <w:sz w:val="20"/>
          <w:szCs w:val="20"/>
        </w:rPr>
        <w:t xml:space="preserve">: </w:t>
      </w:r>
      <w:r w:rsidR="00F2688A" w:rsidRPr="00F2688A">
        <w:rPr>
          <w:b/>
          <w:spacing w:val="-1"/>
          <w:sz w:val="20"/>
          <w:szCs w:val="20"/>
        </w:rPr>
        <w:t>FRC</w:t>
      </w:r>
      <w:r w:rsidR="00062FF5" w:rsidRPr="00F2688A">
        <w:rPr>
          <w:b/>
          <w:spacing w:val="-1"/>
          <w:sz w:val="20"/>
          <w:szCs w:val="20"/>
        </w:rPr>
        <w:t xml:space="preserve"> Infographic </w:t>
      </w:r>
      <w:r w:rsidR="00FE5163">
        <w:rPr>
          <w:b/>
          <w:spacing w:val="-1"/>
          <w:sz w:val="20"/>
          <w:szCs w:val="20"/>
        </w:rPr>
        <w:t>Handout</w:t>
      </w:r>
      <w:r w:rsidR="00465BC8">
        <w:rPr>
          <w:b/>
          <w:spacing w:val="-1"/>
          <w:sz w:val="20"/>
          <w:szCs w:val="20"/>
        </w:rPr>
        <w:t>s</w:t>
      </w:r>
      <w:r w:rsidR="00FE5163">
        <w:rPr>
          <w:b/>
          <w:spacing w:val="-1"/>
          <w:sz w:val="20"/>
          <w:szCs w:val="20"/>
        </w:rPr>
        <w:t xml:space="preserve"> Acceptance</w:t>
      </w:r>
      <w:r w:rsidR="0073242F">
        <w:rPr>
          <w:b/>
          <w:spacing w:val="-1"/>
          <w:sz w:val="20"/>
          <w:szCs w:val="20"/>
        </w:rPr>
        <w:t xml:space="preserve"> for </w:t>
      </w:r>
      <w:r w:rsidR="008B5A43">
        <w:rPr>
          <w:b/>
          <w:spacing w:val="-1"/>
          <w:sz w:val="20"/>
          <w:szCs w:val="20"/>
        </w:rPr>
        <w:t>Approval and Posting</w:t>
      </w:r>
    </w:p>
    <w:p w14:paraId="52A4086E" w14:textId="1259AB69" w:rsidR="00F2688A" w:rsidRPr="00D93D7F" w:rsidRDefault="00F2688A" w:rsidP="00F2688A">
      <w:pPr>
        <w:pStyle w:val="BodyText"/>
        <w:numPr>
          <w:ilvl w:val="0"/>
          <w:numId w:val="11"/>
        </w:numPr>
        <w:tabs>
          <w:tab w:val="left" w:pos="955"/>
        </w:tabs>
        <w:spacing w:before="73" w:line="242" w:lineRule="auto"/>
        <w:ind w:right="724"/>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roofErr w:type="spellStart"/>
      <w:r w:rsidR="002E291D">
        <w:rPr>
          <w:rFonts w:cs="Arial Narrow"/>
          <w:i w:val="0"/>
          <w:spacing w:val="5"/>
          <w:sz w:val="20"/>
          <w:szCs w:val="20"/>
        </w:rPr>
        <w:t>Infograghics</w:t>
      </w:r>
      <w:proofErr w:type="spellEnd"/>
      <w:r w:rsidR="002E291D">
        <w:rPr>
          <w:rFonts w:cs="Arial Narrow"/>
          <w:i w:val="0"/>
          <w:spacing w:val="5"/>
          <w:sz w:val="20"/>
          <w:szCs w:val="20"/>
        </w:rPr>
        <w:t xml:space="preserve"> handouts</w:t>
      </w:r>
      <w:r w:rsidR="002D13A3">
        <w:rPr>
          <w:rFonts w:cs="Arial Narrow"/>
          <w:i w:val="0"/>
          <w:spacing w:val="5"/>
          <w:sz w:val="20"/>
          <w:szCs w:val="20"/>
        </w:rPr>
        <w:t xml:space="preserve"> submitted with Issue #1, Food Recovery Committee (FRC) </w:t>
      </w:r>
      <w:r w:rsidR="00715ADF">
        <w:rPr>
          <w:rFonts w:cs="Arial Narrow"/>
          <w:i w:val="0"/>
          <w:spacing w:val="5"/>
          <w:sz w:val="20"/>
          <w:szCs w:val="20"/>
        </w:rPr>
        <w:t>Report</w:t>
      </w:r>
    </w:p>
    <w:p w14:paraId="79E44DFB" w14:textId="151195F7" w:rsidR="00F2688A" w:rsidRDefault="00F2688A" w:rsidP="00F2688A">
      <w:pPr>
        <w:pStyle w:val="BodyText"/>
        <w:numPr>
          <w:ilvl w:val="0"/>
          <w:numId w:val="11"/>
        </w:numPr>
        <w:tabs>
          <w:tab w:val="left" w:pos="682"/>
        </w:tabs>
        <w:spacing w:before="83"/>
        <w:ind w:right="402"/>
        <w:rPr>
          <w:rFonts w:cs="Arial Narrow"/>
          <w:i w:val="0"/>
          <w:spacing w:val="-2"/>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F2688A">
        <w:rPr>
          <w:rFonts w:cs="Arial Narrow"/>
          <w:i w:val="0"/>
          <w:spacing w:val="-2"/>
          <w:sz w:val="20"/>
          <w:szCs w:val="20"/>
        </w:rPr>
        <w:t>: See supporting attachments to Issue</w:t>
      </w:r>
      <w:r w:rsidR="00715ADF">
        <w:rPr>
          <w:rFonts w:cs="Arial Narrow"/>
          <w:i w:val="0"/>
          <w:spacing w:val="-2"/>
          <w:sz w:val="20"/>
          <w:szCs w:val="20"/>
        </w:rPr>
        <w:t xml:space="preserve"> #</w:t>
      </w:r>
      <w:r w:rsidR="00051768">
        <w:rPr>
          <w:rFonts w:cs="Arial Narrow"/>
          <w:i w:val="0"/>
          <w:spacing w:val="-2"/>
          <w:sz w:val="20"/>
          <w:szCs w:val="20"/>
        </w:rPr>
        <w:t>1</w:t>
      </w:r>
      <w:r w:rsidR="00166345">
        <w:rPr>
          <w:rFonts w:cs="Arial Narrow"/>
          <w:i w:val="0"/>
          <w:spacing w:val="-2"/>
          <w:sz w:val="20"/>
          <w:szCs w:val="20"/>
        </w:rPr>
        <w:t>,</w:t>
      </w:r>
      <w:r w:rsidRPr="00F2688A">
        <w:rPr>
          <w:rFonts w:cs="Arial Narrow"/>
          <w:i w:val="0"/>
          <w:spacing w:val="-2"/>
          <w:sz w:val="20"/>
          <w:szCs w:val="20"/>
        </w:rPr>
        <w:t xml:space="preserve"> Food Recovery Committee</w:t>
      </w:r>
      <w:r w:rsidR="00166345">
        <w:rPr>
          <w:rFonts w:cs="Arial Narrow"/>
          <w:i w:val="0"/>
          <w:spacing w:val="-2"/>
          <w:sz w:val="20"/>
          <w:szCs w:val="20"/>
        </w:rPr>
        <w:t xml:space="preserve"> (FRC) Report.</w:t>
      </w:r>
    </w:p>
    <w:p w14:paraId="38150AE1" w14:textId="4AD97AB8" w:rsidR="00062FF5" w:rsidRPr="00D93D7F" w:rsidRDefault="00062FF5" w:rsidP="00C466A1">
      <w:pPr>
        <w:pStyle w:val="BodyText"/>
        <w:tabs>
          <w:tab w:val="left" w:pos="682"/>
        </w:tabs>
        <w:spacing w:before="82"/>
        <w:ind w:left="681"/>
        <w:rPr>
          <w:rFonts w:eastAsia="Times New Roman" w:cs="Times New Roman"/>
          <w:sz w:val="20"/>
          <w:szCs w:val="20"/>
        </w:rPr>
      </w:pPr>
    </w:p>
    <w:p w14:paraId="783D2A28" w14:textId="77777777" w:rsidR="00541BB6" w:rsidRPr="00D93D7F" w:rsidRDefault="00541BB6">
      <w:pPr>
        <w:spacing w:before="1"/>
        <w:rPr>
          <w:rFonts w:ascii="Arial Narrow" w:eastAsia="Times New Roman" w:hAnsi="Arial Narrow" w:cs="Times New Roman"/>
          <w:sz w:val="20"/>
          <w:szCs w:val="20"/>
        </w:rPr>
      </w:pPr>
    </w:p>
    <w:p w14:paraId="5D874B4C" w14:textId="77777777" w:rsidR="00541BB6" w:rsidRPr="00D93D7F" w:rsidRDefault="00541BB6">
      <w:pPr>
        <w:spacing w:line="200" w:lineRule="atLeast"/>
        <w:ind w:left="1453"/>
        <w:rPr>
          <w:rFonts w:ascii="Arial Narrow" w:eastAsia="Times New Roman" w:hAnsi="Arial Narrow" w:cs="Times New Roman"/>
          <w:sz w:val="20"/>
          <w:szCs w:val="20"/>
        </w:rPr>
      </w:pPr>
    </w:p>
    <w:sectPr w:rsidR="00541BB6" w:rsidRPr="00D93D7F">
      <w:headerReference w:type="default" r:id="rId7"/>
      <w:footerReference w:type="default" r:id="rId8"/>
      <w:pgSz w:w="12240" w:h="15840"/>
      <w:pgMar w:top="640" w:right="480" w:bottom="540" w:left="580" w:header="377"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D562" w14:textId="77777777" w:rsidR="00404B27" w:rsidRDefault="00404B27">
      <w:r>
        <w:separator/>
      </w:r>
    </w:p>
  </w:endnote>
  <w:endnote w:type="continuationSeparator" w:id="0">
    <w:p w14:paraId="3ED88277" w14:textId="77777777" w:rsidR="00404B27" w:rsidRDefault="0040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pple SD Gothic Ne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nlo Bold">
    <w:altName w:val="DokChampa"/>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5125" w14:textId="5C70D6D9" w:rsidR="00541BB6" w:rsidRDefault="00F2688A">
    <w:pPr>
      <w:spacing w:line="14" w:lineRule="auto"/>
      <w:rPr>
        <w:sz w:val="20"/>
        <w:szCs w:val="20"/>
      </w:rPr>
    </w:pPr>
    <w:r>
      <w:rPr>
        <w:noProof/>
      </w:rPr>
      <mc:AlternateContent>
        <mc:Choice Requires="wps">
          <w:drawing>
            <wp:anchor distT="0" distB="0" distL="114300" distR="114300" simplePos="0" relativeHeight="503311496" behindDoc="1" locked="0" layoutInCell="1" allowOverlap="1" wp14:anchorId="44383425" wp14:editId="1E37018B">
              <wp:simplePos x="0" y="0"/>
              <wp:positionH relativeFrom="page">
                <wp:posOffset>6758940</wp:posOffset>
              </wp:positionH>
              <wp:positionV relativeFrom="page">
                <wp:posOffset>9715500</wp:posOffset>
              </wp:positionV>
              <wp:extent cx="581660" cy="198120"/>
              <wp:effectExtent l="0" t="0" r="889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98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562E58" w14:textId="4F2B829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D93D7F">
                            <w:rPr>
                              <w:noProof/>
                              <w:spacing w:val="-6"/>
                            </w:rPr>
                            <w:t>1</w:t>
                          </w:r>
                          <w:r w:rsidRPr="0094740E">
                            <w:fldChar w:fldCharType="end"/>
                          </w:r>
                          <w:r w:rsidR="00F2688A">
                            <w:t xml:space="preserve"> </w:t>
                          </w:r>
                          <w:r w:rsidRPr="0094740E">
                            <w:rPr>
                              <w:spacing w:val="-6"/>
                            </w:rPr>
                            <w:t>of</w:t>
                          </w:r>
                          <w:r w:rsidR="00F2688A">
                            <w:rPr>
                              <w:spacing w:val="-6"/>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3425" id="_x0000_t202" coordsize="21600,21600" o:spt="202" path="m,l,21600r21600,l21600,xe">
              <v:stroke joinstyle="miter"/>
              <v:path gradientshapeok="t" o:connecttype="rect"/>
            </v:shapetype>
            <v:shape id="Text Box 1" o:spid="_x0000_s1028" type="#_x0000_t202" style="position:absolute;margin-left:532.2pt;margin-top:765pt;width:45.8pt;height:15.6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" filled="f" stroked="f">
              <v:textbox inset="0,0,0,0">
                <w:txbxContent>
                  <w:p w14:paraId="3E562E58" w14:textId="4F2B829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D93D7F">
                      <w:rPr>
                        <w:noProof/>
                        <w:spacing w:val="-6"/>
                      </w:rPr>
                      <w:t>1</w:t>
                    </w:r>
                    <w:r w:rsidRPr="0094740E">
                      <w:fldChar w:fldCharType="end"/>
                    </w:r>
                    <w:r w:rsidR="00F2688A">
                      <w:t xml:space="preserve"> </w:t>
                    </w:r>
                    <w:r w:rsidRPr="0094740E">
                      <w:rPr>
                        <w:spacing w:val="-6"/>
                      </w:rPr>
                      <w:t>of</w:t>
                    </w:r>
                    <w:r w:rsidR="00F2688A">
                      <w:rPr>
                        <w:spacing w:val="-6"/>
                      </w:rPr>
                      <w:t xml:space="preserve"> 3</w:t>
                    </w:r>
                  </w:p>
                </w:txbxContent>
              </v:textbox>
              <w10:wrap anchorx="page" anchory="page"/>
            </v:shape>
          </w:pict>
        </mc:Fallback>
      </mc:AlternateContent>
    </w:r>
    <w:r w:rsidR="0094740E">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B288D4" w14:textId="28ED98AF" w:rsidR="00541BB6" w:rsidRPr="0094740E" w:rsidRDefault="00CF6C8E">
                          <w:pPr>
                            <w:pStyle w:val="BodyText"/>
                            <w:ind w:left="20"/>
                            <w:rPr>
                              <w:i w:val="0"/>
                            </w:rPr>
                          </w:pPr>
                          <w:r>
                            <w:rPr>
                              <w:spacing w:val="-2"/>
                            </w:rPr>
                            <w:t>Food Recovery Committee 11/1/2019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A56D" id="Text Box 2" o:spid="_x0000_s1029"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" filled="f" stroked="f">
              <v:textbox inset="0,0,0,0">
                <w:txbxContent>
                  <w:p w14:paraId="0AB288D4" w14:textId="28ED98AF" w:rsidR="00541BB6" w:rsidRPr="0094740E" w:rsidRDefault="00CF6C8E">
                    <w:pPr>
                      <w:pStyle w:val="BodyText"/>
                      <w:ind w:left="20"/>
                      <w:rPr>
                        <w:i w:val="0"/>
                      </w:rPr>
                    </w:pPr>
                    <w:r>
                      <w:rPr>
                        <w:spacing w:val="-2"/>
                      </w:rPr>
                      <w:t>Food Recovery Committee 11/1/2019</w:t>
                    </w:r>
                  </w:p>
                </w:txbxContent>
              </v:textbox>
              <w10:wrap anchorx="page" anchory="page"/>
            </v:shape>
          </w:pict>
        </mc:Fallback>
      </mc:AlternateContent>
    </w:r>
    <w:r w:rsidR="002A3C06">
      <w:rPr>
        <w:noProof/>
      </w:rPr>
      <mc:AlternateContent>
        <mc:Choice Requires="wpg">
          <w:drawing>
            <wp:anchor distT="0" distB="0" distL="114300" distR="114300" simplePos="0" relativeHeight="503311448" behindDoc="1" locked="0" layoutInCell="1" allowOverlap="1" wp14:anchorId="67B36FD1" wp14:editId="15705F14">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37A36"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DCA6" w14:textId="77777777" w:rsidR="00404B27" w:rsidRDefault="00404B27">
      <w:r>
        <w:separator/>
      </w:r>
    </w:p>
  </w:footnote>
  <w:footnote w:type="continuationSeparator" w:id="0">
    <w:p w14:paraId="499DDEF5" w14:textId="77777777" w:rsidR="00404B27" w:rsidRDefault="0040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ECC9" w14:textId="1B57362C" w:rsidR="00541BB6" w:rsidRDefault="002A3C06">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DF2C4"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" filled="f" stroked="f">
              <v:textbox inset="0,0,0,0">
                <w:txbxContent>
                  <w:p w14:paraId="1041D061"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2"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3" w15:restartNumberingAfterBreak="0">
    <w:nsid w:val="33090BC7"/>
    <w:multiLevelType w:val="hybridMultilevel"/>
    <w:tmpl w:val="C6928116"/>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A0EE7108">
      <w:start w:val="1"/>
      <w:numFmt w:val="lowerLetter"/>
      <w:lvlText w:val="%3."/>
      <w:lvlJc w:val="left"/>
      <w:pPr>
        <w:ind w:left="1224"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4" w15:restartNumberingAfterBreak="0">
    <w:nsid w:val="41D663D5"/>
    <w:multiLevelType w:val="hybridMultilevel"/>
    <w:tmpl w:val="36F236CE"/>
    <w:lvl w:ilvl="0" w:tplc="BF12ACC0">
      <w:start w:val="1"/>
      <w:numFmt w:val="lowerLetter"/>
      <w:lvlText w:val="%1."/>
      <w:lvlJc w:val="left"/>
      <w:pPr>
        <w:ind w:left="954" w:hanging="188"/>
      </w:pPr>
      <w:rPr>
        <w:rFonts w:ascii="Arial Narrow" w:eastAsia="Arial Narrow" w:hAnsi="Arial Narrow" w:hint="default"/>
        <w:b/>
        <w:bCs/>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B1D35"/>
    <w:multiLevelType w:val="hybridMultilevel"/>
    <w:tmpl w:val="45B2352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6" w15:restartNumberingAfterBreak="0">
    <w:nsid w:val="46903405"/>
    <w:multiLevelType w:val="hybridMultilevel"/>
    <w:tmpl w:val="36F236CE"/>
    <w:lvl w:ilvl="0" w:tplc="BF12ACC0">
      <w:start w:val="1"/>
      <w:numFmt w:val="lowerLetter"/>
      <w:lvlText w:val="%1."/>
      <w:lvlJc w:val="left"/>
      <w:pPr>
        <w:ind w:left="954" w:hanging="188"/>
      </w:pPr>
      <w:rPr>
        <w:rFonts w:ascii="Arial Narrow" w:eastAsia="Arial Narrow" w:hAnsi="Arial Narrow" w:hint="default"/>
        <w:b/>
        <w:bCs/>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8" w15:restartNumberingAfterBreak="0">
    <w:nsid w:val="6DED69B3"/>
    <w:multiLevelType w:val="hybridMultilevel"/>
    <w:tmpl w:val="D45A25AE"/>
    <w:lvl w:ilvl="0" w:tplc="E4229FFA">
      <w:start w:val="1"/>
      <w:numFmt w:val="decimal"/>
      <w:lvlText w:val="%1."/>
      <w:lvlJc w:val="left"/>
      <w:pPr>
        <w:ind w:left="1502"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1775" w:hanging="188"/>
      </w:pPr>
      <w:rPr>
        <w:rFonts w:ascii="Arial Narrow" w:eastAsia="Arial Narrow" w:hAnsi="Arial Narrow" w:hint="default"/>
        <w:b/>
        <w:bCs/>
        <w:spacing w:val="-2"/>
        <w:w w:val="101"/>
        <w:sz w:val="18"/>
        <w:szCs w:val="18"/>
      </w:rPr>
    </w:lvl>
    <w:lvl w:ilvl="2" w:tplc="BA92FEAE">
      <w:start w:val="1"/>
      <w:numFmt w:val="decimal"/>
      <w:lvlText w:val="(%3)"/>
      <w:lvlJc w:val="left"/>
      <w:pPr>
        <w:ind w:left="2482" w:hanging="361"/>
      </w:pPr>
      <w:rPr>
        <w:rFonts w:ascii="Arial Narrow" w:eastAsia="Arial Narrow" w:hAnsi="Arial Narrow" w:hint="default"/>
        <w:b/>
        <w:bCs/>
        <w:i/>
        <w:spacing w:val="-2"/>
        <w:w w:val="101"/>
        <w:sz w:val="18"/>
        <w:szCs w:val="18"/>
      </w:rPr>
    </w:lvl>
    <w:lvl w:ilvl="3" w:tplc="24088DDA">
      <w:start w:val="1"/>
      <w:numFmt w:val="bullet"/>
      <w:lvlText w:val="•"/>
      <w:lvlJc w:val="left"/>
      <w:pPr>
        <w:ind w:left="3684" w:hanging="361"/>
      </w:pPr>
      <w:rPr>
        <w:rFonts w:hint="default"/>
      </w:rPr>
    </w:lvl>
    <w:lvl w:ilvl="4" w:tplc="7562A572">
      <w:start w:val="1"/>
      <w:numFmt w:val="bullet"/>
      <w:lvlText w:val="•"/>
      <w:lvlJc w:val="left"/>
      <w:pPr>
        <w:ind w:left="4886" w:hanging="361"/>
      </w:pPr>
      <w:rPr>
        <w:rFonts w:hint="default"/>
      </w:rPr>
    </w:lvl>
    <w:lvl w:ilvl="5" w:tplc="852A0CAE">
      <w:start w:val="1"/>
      <w:numFmt w:val="bullet"/>
      <w:lvlText w:val="•"/>
      <w:lvlJc w:val="left"/>
      <w:pPr>
        <w:ind w:left="6089" w:hanging="361"/>
      </w:pPr>
      <w:rPr>
        <w:rFonts w:hint="default"/>
      </w:rPr>
    </w:lvl>
    <w:lvl w:ilvl="6" w:tplc="B0785F96">
      <w:start w:val="1"/>
      <w:numFmt w:val="bullet"/>
      <w:lvlText w:val="•"/>
      <w:lvlJc w:val="left"/>
      <w:pPr>
        <w:ind w:left="7291" w:hanging="361"/>
      </w:pPr>
      <w:rPr>
        <w:rFonts w:hint="default"/>
      </w:rPr>
    </w:lvl>
    <w:lvl w:ilvl="7" w:tplc="89D6604C">
      <w:start w:val="1"/>
      <w:numFmt w:val="bullet"/>
      <w:lvlText w:val="•"/>
      <w:lvlJc w:val="left"/>
      <w:pPr>
        <w:ind w:left="8493" w:hanging="361"/>
      </w:pPr>
      <w:rPr>
        <w:rFonts w:hint="default"/>
      </w:rPr>
    </w:lvl>
    <w:lvl w:ilvl="8" w:tplc="BAC6EC42">
      <w:start w:val="1"/>
      <w:numFmt w:val="bullet"/>
      <w:lvlText w:val="•"/>
      <w:lvlJc w:val="left"/>
      <w:pPr>
        <w:ind w:left="9696" w:hanging="361"/>
      </w:pPr>
      <w:rPr>
        <w:rFonts w:hint="default"/>
      </w:rPr>
    </w:lvl>
  </w:abstractNum>
  <w:abstractNum w:abstractNumId="9" w15:restartNumberingAfterBreak="0">
    <w:nsid w:val="77BD66AB"/>
    <w:multiLevelType w:val="hybridMultilevel"/>
    <w:tmpl w:val="D45A25AE"/>
    <w:lvl w:ilvl="0" w:tplc="E4229FFA">
      <w:start w:val="1"/>
      <w:numFmt w:val="decimal"/>
      <w:lvlText w:val="%1."/>
      <w:lvlJc w:val="left"/>
      <w:pPr>
        <w:ind w:left="994"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1267" w:hanging="188"/>
      </w:pPr>
      <w:rPr>
        <w:rFonts w:ascii="Arial Narrow" w:eastAsia="Arial Narrow" w:hAnsi="Arial Narrow" w:hint="default"/>
        <w:b/>
        <w:bCs/>
        <w:spacing w:val="-2"/>
        <w:w w:val="101"/>
        <w:sz w:val="18"/>
        <w:szCs w:val="18"/>
      </w:rPr>
    </w:lvl>
    <w:lvl w:ilvl="2" w:tplc="BA92FEAE">
      <w:start w:val="1"/>
      <w:numFmt w:val="decimal"/>
      <w:lvlText w:val="(%3)"/>
      <w:lvlJc w:val="left"/>
      <w:pPr>
        <w:ind w:left="1974" w:hanging="361"/>
      </w:pPr>
      <w:rPr>
        <w:rFonts w:ascii="Arial Narrow" w:eastAsia="Arial Narrow" w:hAnsi="Arial Narrow" w:hint="default"/>
        <w:b/>
        <w:bCs/>
        <w:i/>
        <w:spacing w:val="-2"/>
        <w:w w:val="101"/>
        <w:sz w:val="18"/>
        <w:szCs w:val="18"/>
      </w:rPr>
    </w:lvl>
    <w:lvl w:ilvl="3" w:tplc="24088DDA">
      <w:start w:val="1"/>
      <w:numFmt w:val="bullet"/>
      <w:lvlText w:val="•"/>
      <w:lvlJc w:val="left"/>
      <w:pPr>
        <w:ind w:left="3176" w:hanging="361"/>
      </w:pPr>
      <w:rPr>
        <w:rFonts w:hint="default"/>
      </w:rPr>
    </w:lvl>
    <w:lvl w:ilvl="4" w:tplc="7562A572">
      <w:start w:val="1"/>
      <w:numFmt w:val="bullet"/>
      <w:lvlText w:val="•"/>
      <w:lvlJc w:val="left"/>
      <w:pPr>
        <w:ind w:left="4378" w:hanging="361"/>
      </w:pPr>
      <w:rPr>
        <w:rFonts w:hint="default"/>
      </w:rPr>
    </w:lvl>
    <w:lvl w:ilvl="5" w:tplc="852A0CAE">
      <w:start w:val="1"/>
      <w:numFmt w:val="bullet"/>
      <w:lvlText w:val="•"/>
      <w:lvlJc w:val="left"/>
      <w:pPr>
        <w:ind w:left="5581" w:hanging="361"/>
      </w:pPr>
      <w:rPr>
        <w:rFonts w:hint="default"/>
      </w:rPr>
    </w:lvl>
    <w:lvl w:ilvl="6" w:tplc="B0785F96">
      <w:start w:val="1"/>
      <w:numFmt w:val="bullet"/>
      <w:lvlText w:val="•"/>
      <w:lvlJc w:val="left"/>
      <w:pPr>
        <w:ind w:left="6783" w:hanging="361"/>
      </w:pPr>
      <w:rPr>
        <w:rFonts w:hint="default"/>
      </w:rPr>
    </w:lvl>
    <w:lvl w:ilvl="7" w:tplc="89D6604C">
      <w:start w:val="1"/>
      <w:numFmt w:val="bullet"/>
      <w:lvlText w:val="•"/>
      <w:lvlJc w:val="left"/>
      <w:pPr>
        <w:ind w:left="7985" w:hanging="361"/>
      </w:pPr>
      <w:rPr>
        <w:rFonts w:hint="default"/>
      </w:rPr>
    </w:lvl>
    <w:lvl w:ilvl="8" w:tplc="BAC6EC42">
      <w:start w:val="1"/>
      <w:numFmt w:val="bullet"/>
      <w:lvlText w:val="•"/>
      <w:lvlJc w:val="left"/>
      <w:pPr>
        <w:ind w:left="9188" w:hanging="361"/>
      </w:pPr>
      <w:rPr>
        <w:rFonts w:hint="default"/>
      </w:rPr>
    </w:lvl>
  </w:abstractNum>
  <w:abstractNum w:abstractNumId="10"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7"/>
  </w:num>
  <w:num w:numId="3">
    <w:abstractNumId w:val="1"/>
  </w:num>
  <w:num w:numId="4">
    <w:abstractNumId w:val="10"/>
  </w:num>
  <w:num w:numId="5">
    <w:abstractNumId w:val="2"/>
  </w:num>
  <w:num w:numId="6">
    <w:abstractNumId w:val="3"/>
  </w:num>
  <w:num w:numId="7">
    <w:abstractNumId w:val="5"/>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B6"/>
    <w:rsid w:val="00035213"/>
    <w:rsid w:val="00051768"/>
    <w:rsid w:val="00062FF5"/>
    <w:rsid w:val="00086B90"/>
    <w:rsid w:val="001066E8"/>
    <w:rsid w:val="001072F6"/>
    <w:rsid w:val="001208CA"/>
    <w:rsid w:val="001373EE"/>
    <w:rsid w:val="00166345"/>
    <w:rsid w:val="001F2CE6"/>
    <w:rsid w:val="0029760A"/>
    <w:rsid w:val="002A26CF"/>
    <w:rsid w:val="002A3C06"/>
    <w:rsid w:val="002D13A3"/>
    <w:rsid w:val="002D4AE3"/>
    <w:rsid w:val="002E291D"/>
    <w:rsid w:val="002E6244"/>
    <w:rsid w:val="00330B62"/>
    <w:rsid w:val="00343073"/>
    <w:rsid w:val="003A5416"/>
    <w:rsid w:val="003F7709"/>
    <w:rsid w:val="00404B27"/>
    <w:rsid w:val="00465BC8"/>
    <w:rsid w:val="004C48FC"/>
    <w:rsid w:val="004E78E6"/>
    <w:rsid w:val="00541BB6"/>
    <w:rsid w:val="00602392"/>
    <w:rsid w:val="006D02FB"/>
    <w:rsid w:val="00715ADF"/>
    <w:rsid w:val="007267FC"/>
    <w:rsid w:val="0073242F"/>
    <w:rsid w:val="00766801"/>
    <w:rsid w:val="007B54B9"/>
    <w:rsid w:val="007F45D3"/>
    <w:rsid w:val="00813B20"/>
    <w:rsid w:val="008A770D"/>
    <w:rsid w:val="008B5A43"/>
    <w:rsid w:val="008E5502"/>
    <w:rsid w:val="00901610"/>
    <w:rsid w:val="009034F8"/>
    <w:rsid w:val="0091571F"/>
    <w:rsid w:val="00922D7B"/>
    <w:rsid w:val="0092329E"/>
    <w:rsid w:val="009351E7"/>
    <w:rsid w:val="0094740E"/>
    <w:rsid w:val="009C2E09"/>
    <w:rsid w:val="009C413E"/>
    <w:rsid w:val="009F3F66"/>
    <w:rsid w:val="00A24993"/>
    <w:rsid w:val="00A33B35"/>
    <w:rsid w:val="00A709D9"/>
    <w:rsid w:val="00B24FF5"/>
    <w:rsid w:val="00B509D3"/>
    <w:rsid w:val="00BF0B71"/>
    <w:rsid w:val="00C12298"/>
    <w:rsid w:val="00C466A1"/>
    <w:rsid w:val="00C81A62"/>
    <w:rsid w:val="00C869A2"/>
    <w:rsid w:val="00C937C1"/>
    <w:rsid w:val="00CD30CB"/>
    <w:rsid w:val="00CE7C15"/>
    <w:rsid w:val="00CF6C8E"/>
    <w:rsid w:val="00D32907"/>
    <w:rsid w:val="00D93D7F"/>
    <w:rsid w:val="00DB5238"/>
    <w:rsid w:val="00E216B2"/>
    <w:rsid w:val="00E27B1D"/>
    <w:rsid w:val="00E603DE"/>
    <w:rsid w:val="00E60A1A"/>
    <w:rsid w:val="00E924A5"/>
    <w:rsid w:val="00EB1026"/>
    <w:rsid w:val="00EC2A3F"/>
    <w:rsid w:val="00ED708B"/>
    <w:rsid w:val="00F12404"/>
    <w:rsid w:val="00F2688A"/>
    <w:rsid w:val="00F309FC"/>
    <w:rsid w:val="00F30DB4"/>
    <w:rsid w:val="00FB7688"/>
    <w:rsid w:val="00FE371B"/>
    <w:rsid w:val="00FE5163"/>
    <w:rsid w:val="00FF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99586"/>
  <w15:docId w15:val="{1B28DD89-A137-446A-8BD0-070D757E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paragraph" w:customStyle="1" w:styleId="Default">
    <w:name w:val="Default"/>
    <w:rsid w:val="006D02FB"/>
    <w:pPr>
      <w:widowControl/>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ED708B"/>
    <w:rPr>
      <w:rFonts w:ascii="Arial Narrow" w:eastAsia="Arial Narrow" w:hAnsi="Arial Narrow"/>
      <w:i/>
      <w:sz w:val="18"/>
      <w:szCs w:val="18"/>
    </w:rPr>
  </w:style>
  <w:style w:type="paragraph" w:styleId="BalloonText">
    <w:name w:val="Balloon Text"/>
    <w:basedOn w:val="Normal"/>
    <w:link w:val="BalloonTextChar"/>
    <w:uiPriority w:val="99"/>
    <w:semiHidden/>
    <w:unhideWhenUsed/>
    <w:rsid w:val="00CD3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CB"/>
    <w:rPr>
      <w:rFonts w:ascii="Segoe UI" w:hAnsi="Segoe UI" w:cs="Segoe UI"/>
      <w:sz w:val="18"/>
      <w:szCs w:val="18"/>
    </w:rPr>
  </w:style>
  <w:style w:type="paragraph" w:customStyle="1" w:styleId="paragraph">
    <w:name w:val="paragraph"/>
    <w:basedOn w:val="Normal"/>
    <w:rsid w:val="00901610"/>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901610"/>
  </w:style>
  <w:style w:type="character" w:customStyle="1" w:styleId="eop">
    <w:name w:val="eop"/>
    <w:basedOn w:val="DefaultParagraphFont"/>
    <w:rsid w:val="0090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7069">
      <w:bodyDiv w:val="1"/>
      <w:marLeft w:val="0"/>
      <w:marRight w:val="0"/>
      <w:marTop w:val="0"/>
      <w:marBottom w:val="0"/>
      <w:divBdr>
        <w:top w:val="none" w:sz="0" w:space="0" w:color="auto"/>
        <w:left w:val="none" w:sz="0" w:space="0" w:color="auto"/>
        <w:bottom w:val="none" w:sz="0" w:space="0" w:color="auto"/>
        <w:right w:val="none" w:sz="0" w:space="0" w:color="auto"/>
      </w:divBdr>
      <w:divsChild>
        <w:div w:id="691108737">
          <w:marLeft w:val="0"/>
          <w:marRight w:val="0"/>
          <w:marTop w:val="0"/>
          <w:marBottom w:val="0"/>
          <w:divBdr>
            <w:top w:val="none" w:sz="0" w:space="0" w:color="auto"/>
            <w:left w:val="none" w:sz="0" w:space="0" w:color="auto"/>
            <w:bottom w:val="none" w:sz="0" w:space="0" w:color="auto"/>
            <w:right w:val="none" w:sz="0" w:space="0" w:color="auto"/>
          </w:divBdr>
          <w:divsChild>
            <w:div w:id="1646665454">
              <w:marLeft w:val="0"/>
              <w:marRight w:val="0"/>
              <w:marTop w:val="0"/>
              <w:marBottom w:val="0"/>
              <w:divBdr>
                <w:top w:val="none" w:sz="0" w:space="0" w:color="auto"/>
                <w:left w:val="none" w:sz="0" w:space="0" w:color="auto"/>
                <w:bottom w:val="none" w:sz="0" w:space="0" w:color="auto"/>
                <w:right w:val="none" w:sz="0" w:space="0" w:color="auto"/>
              </w:divBdr>
              <w:divsChild>
                <w:div w:id="644093546">
                  <w:marLeft w:val="0"/>
                  <w:marRight w:val="0"/>
                  <w:marTop w:val="0"/>
                  <w:marBottom w:val="0"/>
                  <w:divBdr>
                    <w:top w:val="none" w:sz="0" w:space="0" w:color="auto"/>
                    <w:left w:val="none" w:sz="0" w:space="0" w:color="auto"/>
                    <w:bottom w:val="none" w:sz="0" w:space="0" w:color="auto"/>
                    <w:right w:val="none" w:sz="0" w:space="0" w:color="auto"/>
                  </w:divBdr>
                  <w:divsChild>
                    <w:div w:id="1642997357">
                      <w:marLeft w:val="0"/>
                      <w:marRight w:val="0"/>
                      <w:marTop w:val="0"/>
                      <w:marBottom w:val="0"/>
                      <w:divBdr>
                        <w:top w:val="none" w:sz="0" w:space="0" w:color="auto"/>
                        <w:left w:val="none" w:sz="0" w:space="0" w:color="auto"/>
                        <w:bottom w:val="none" w:sz="0" w:space="0" w:color="auto"/>
                        <w:right w:val="none" w:sz="0" w:space="0" w:color="auto"/>
                      </w:divBdr>
                      <w:divsChild>
                        <w:div w:id="102114372">
                          <w:marLeft w:val="0"/>
                          <w:marRight w:val="0"/>
                          <w:marTop w:val="0"/>
                          <w:marBottom w:val="0"/>
                          <w:divBdr>
                            <w:top w:val="none" w:sz="0" w:space="0" w:color="auto"/>
                            <w:left w:val="none" w:sz="0" w:space="0" w:color="auto"/>
                            <w:bottom w:val="none" w:sz="0" w:space="0" w:color="auto"/>
                            <w:right w:val="none" w:sz="0" w:space="0" w:color="auto"/>
                          </w:divBdr>
                          <w:divsChild>
                            <w:div w:id="2071808936">
                              <w:marLeft w:val="0"/>
                              <w:marRight w:val="0"/>
                              <w:marTop w:val="0"/>
                              <w:marBottom w:val="0"/>
                              <w:divBdr>
                                <w:top w:val="none" w:sz="0" w:space="0" w:color="auto"/>
                                <w:left w:val="none" w:sz="0" w:space="0" w:color="auto"/>
                                <w:bottom w:val="none" w:sz="0" w:space="0" w:color="auto"/>
                                <w:right w:val="none" w:sz="0" w:space="0" w:color="auto"/>
                              </w:divBdr>
                              <w:divsChild>
                                <w:div w:id="363403042">
                                  <w:marLeft w:val="0"/>
                                  <w:marRight w:val="0"/>
                                  <w:marTop w:val="0"/>
                                  <w:marBottom w:val="0"/>
                                  <w:divBdr>
                                    <w:top w:val="none" w:sz="0" w:space="0" w:color="auto"/>
                                    <w:left w:val="none" w:sz="0" w:space="0" w:color="auto"/>
                                    <w:bottom w:val="none" w:sz="0" w:space="0" w:color="auto"/>
                                    <w:right w:val="none" w:sz="0" w:space="0" w:color="auto"/>
                                  </w:divBdr>
                                  <w:divsChild>
                                    <w:div w:id="578173927">
                                      <w:marLeft w:val="0"/>
                                      <w:marRight w:val="0"/>
                                      <w:marTop w:val="0"/>
                                      <w:marBottom w:val="0"/>
                                      <w:divBdr>
                                        <w:top w:val="none" w:sz="0" w:space="0" w:color="auto"/>
                                        <w:left w:val="none" w:sz="0" w:space="0" w:color="auto"/>
                                        <w:bottom w:val="none" w:sz="0" w:space="0" w:color="auto"/>
                                        <w:right w:val="none" w:sz="0" w:space="0" w:color="auto"/>
                                      </w:divBdr>
                                      <w:divsChild>
                                        <w:div w:id="922371852">
                                          <w:marLeft w:val="0"/>
                                          <w:marRight w:val="0"/>
                                          <w:marTop w:val="0"/>
                                          <w:marBottom w:val="0"/>
                                          <w:divBdr>
                                            <w:top w:val="none" w:sz="0" w:space="0" w:color="auto"/>
                                            <w:left w:val="none" w:sz="0" w:space="0" w:color="auto"/>
                                            <w:bottom w:val="none" w:sz="0" w:space="0" w:color="auto"/>
                                            <w:right w:val="none" w:sz="0" w:space="0" w:color="auto"/>
                                          </w:divBdr>
                                          <w:divsChild>
                                            <w:div w:id="1728261495">
                                              <w:marLeft w:val="0"/>
                                              <w:marRight w:val="0"/>
                                              <w:marTop w:val="0"/>
                                              <w:marBottom w:val="0"/>
                                              <w:divBdr>
                                                <w:top w:val="none" w:sz="0" w:space="0" w:color="auto"/>
                                                <w:left w:val="none" w:sz="0" w:space="0" w:color="auto"/>
                                                <w:bottom w:val="none" w:sz="0" w:space="0" w:color="auto"/>
                                                <w:right w:val="none" w:sz="0" w:space="0" w:color="auto"/>
                                              </w:divBdr>
                                              <w:divsChild>
                                                <w:div w:id="2102336810">
                                                  <w:marLeft w:val="0"/>
                                                  <w:marRight w:val="0"/>
                                                  <w:marTop w:val="0"/>
                                                  <w:marBottom w:val="0"/>
                                                  <w:divBdr>
                                                    <w:top w:val="none" w:sz="0" w:space="0" w:color="auto"/>
                                                    <w:left w:val="none" w:sz="0" w:space="0" w:color="auto"/>
                                                    <w:bottom w:val="none" w:sz="0" w:space="0" w:color="auto"/>
                                                    <w:right w:val="none" w:sz="0" w:space="0" w:color="auto"/>
                                                  </w:divBdr>
                                                  <w:divsChild>
                                                    <w:div w:id="995760416">
                                                      <w:marLeft w:val="0"/>
                                                      <w:marRight w:val="0"/>
                                                      <w:marTop w:val="0"/>
                                                      <w:marBottom w:val="0"/>
                                                      <w:divBdr>
                                                        <w:top w:val="single" w:sz="6" w:space="0" w:color="auto"/>
                                                        <w:left w:val="none" w:sz="0" w:space="0" w:color="auto"/>
                                                        <w:bottom w:val="single" w:sz="6" w:space="0" w:color="auto"/>
                                                        <w:right w:val="none" w:sz="0" w:space="0" w:color="auto"/>
                                                      </w:divBdr>
                                                      <w:divsChild>
                                                        <w:div w:id="1101604681">
                                                          <w:marLeft w:val="0"/>
                                                          <w:marRight w:val="0"/>
                                                          <w:marTop w:val="0"/>
                                                          <w:marBottom w:val="0"/>
                                                          <w:divBdr>
                                                            <w:top w:val="none" w:sz="0" w:space="0" w:color="auto"/>
                                                            <w:left w:val="none" w:sz="0" w:space="0" w:color="auto"/>
                                                            <w:bottom w:val="none" w:sz="0" w:space="0" w:color="auto"/>
                                                            <w:right w:val="none" w:sz="0" w:space="0" w:color="auto"/>
                                                          </w:divBdr>
                                                          <w:divsChild>
                                                            <w:div w:id="935597963">
                                                              <w:marLeft w:val="0"/>
                                                              <w:marRight w:val="0"/>
                                                              <w:marTop w:val="0"/>
                                                              <w:marBottom w:val="0"/>
                                                              <w:divBdr>
                                                                <w:top w:val="none" w:sz="0" w:space="0" w:color="auto"/>
                                                                <w:left w:val="none" w:sz="0" w:space="0" w:color="auto"/>
                                                                <w:bottom w:val="none" w:sz="0" w:space="0" w:color="auto"/>
                                                                <w:right w:val="none" w:sz="0" w:space="0" w:color="auto"/>
                                                              </w:divBdr>
                                                              <w:divsChild>
                                                                <w:div w:id="1392266520">
                                                                  <w:marLeft w:val="0"/>
                                                                  <w:marRight w:val="0"/>
                                                                  <w:marTop w:val="0"/>
                                                                  <w:marBottom w:val="0"/>
                                                                  <w:divBdr>
                                                                    <w:top w:val="none" w:sz="0" w:space="0" w:color="auto"/>
                                                                    <w:left w:val="none" w:sz="0" w:space="0" w:color="auto"/>
                                                                    <w:bottom w:val="none" w:sz="0" w:space="0" w:color="auto"/>
                                                                    <w:right w:val="none" w:sz="0" w:space="0" w:color="auto"/>
                                                                  </w:divBdr>
                                                                  <w:divsChild>
                                                                    <w:div w:id="1773361370">
                                                                      <w:marLeft w:val="0"/>
                                                                      <w:marRight w:val="0"/>
                                                                      <w:marTop w:val="0"/>
                                                                      <w:marBottom w:val="0"/>
                                                                      <w:divBdr>
                                                                        <w:top w:val="none" w:sz="0" w:space="0" w:color="auto"/>
                                                                        <w:left w:val="none" w:sz="0" w:space="0" w:color="auto"/>
                                                                        <w:bottom w:val="none" w:sz="0" w:space="0" w:color="auto"/>
                                                                        <w:right w:val="none" w:sz="0" w:space="0" w:color="auto"/>
                                                                      </w:divBdr>
                                                                      <w:divsChild>
                                                                        <w:div w:id="407268756">
                                                                          <w:marLeft w:val="0"/>
                                                                          <w:marRight w:val="0"/>
                                                                          <w:marTop w:val="0"/>
                                                                          <w:marBottom w:val="0"/>
                                                                          <w:divBdr>
                                                                            <w:top w:val="none" w:sz="0" w:space="0" w:color="auto"/>
                                                                            <w:left w:val="none" w:sz="0" w:space="0" w:color="auto"/>
                                                                            <w:bottom w:val="none" w:sz="0" w:space="0" w:color="auto"/>
                                                                            <w:right w:val="none" w:sz="0" w:space="0" w:color="auto"/>
                                                                          </w:divBdr>
                                                                          <w:divsChild>
                                                                            <w:div w:id="219681740">
                                                                              <w:marLeft w:val="0"/>
                                                                              <w:marRight w:val="0"/>
                                                                              <w:marTop w:val="0"/>
                                                                              <w:marBottom w:val="0"/>
                                                                              <w:divBdr>
                                                                                <w:top w:val="none" w:sz="0" w:space="0" w:color="auto"/>
                                                                                <w:left w:val="none" w:sz="0" w:space="0" w:color="auto"/>
                                                                                <w:bottom w:val="none" w:sz="0" w:space="0" w:color="auto"/>
                                                                                <w:right w:val="none" w:sz="0" w:space="0" w:color="auto"/>
                                                                              </w:divBdr>
                                                                              <w:divsChild>
                                                                                <w:div w:id="2053991796">
                                                                                  <w:marLeft w:val="0"/>
                                                                                  <w:marRight w:val="0"/>
                                                                                  <w:marTop w:val="0"/>
                                                                                  <w:marBottom w:val="0"/>
                                                                                  <w:divBdr>
                                                                                    <w:top w:val="none" w:sz="0" w:space="0" w:color="auto"/>
                                                                                    <w:left w:val="none" w:sz="0" w:space="0" w:color="auto"/>
                                                                                    <w:bottom w:val="none" w:sz="0" w:space="0" w:color="auto"/>
                                                                                    <w:right w:val="none" w:sz="0" w:space="0" w:color="auto"/>
                                                                                  </w:divBdr>
                                                                                </w:div>
                                                                                <w:div w:id="629821661">
                                                                                  <w:marLeft w:val="0"/>
                                                                                  <w:marRight w:val="0"/>
                                                                                  <w:marTop w:val="0"/>
                                                                                  <w:marBottom w:val="0"/>
                                                                                  <w:divBdr>
                                                                                    <w:top w:val="none" w:sz="0" w:space="0" w:color="auto"/>
                                                                                    <w:left w:val="none" w:sz="0" w:space="0" w:color="auto"/>
                                                                                    <w:bottom w:val="none" w:sz="0" w:space="0" w:color="auto"/>
                                                                                    <w:right w:val="none" w:sz="0" w:space="0" w:color="auto"/>
                                                                                  </w:divBdr>
                                                                                </w:div>
                                                                                <w:div w:id="1331517742">
                                                                                  <w:marLeft w:val="0"/>
                                                                                  <w:marRight w:val="0"/>
                                                                                  <w:marTop w:val="0"/>
                                                                                  <w:marBottom w:val="0"/>
                                                                                  <w:divBdr>
                                                                                    <w:top w:val="none" w:sz="0" w:space="0" w:color="auto"/>
                                                                                    <w:left w:val="none" w:sz="0" w:space="0" w:color="auto"/>
                                                                                    <w:bottom w:val="none" w:sz="0" w:space="0" w:color="auto"/>
                                                                                    <w:right w:val="none" w:sz="0" w:space="0" w:color="auto"/>
                                                                                  </w:divBdr>
                                                                                </w:div>
                                                                                <w:div w:id="16130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28894">
      <w:bodyDiv w:val="1"/>
      <w:marLeft w:val="0"/>
      <w:marRight w:val="0"/>
      <w:marTop w:val="0"/>
      <w:marBottom w:val="0"/>
      <w:divBdr>
        <w:top w:val="none" w:sz="0" w:space="0" w:color="auto"/>
        <w:left w:val="none" w:sz="0" w:space="0" w:color="auto"/>
        <w:bottom w:val="none" w:sz="0" w:space="0" w:color="auto"/>
        <w:right w:val="none" w:sz="0" w:space="0" w:color="auto"/>
      </w:divBdr>
      <w:divsChild>
        <w:div w:id="218632023">
          <w:marLeft w:val="0"/>
          <w:marRight w:val="0"/>
          <w:marTop w:val="0"/>
          <w:marBottom w:val="0"/>
          <w:divBdr>
            <w:top w:val="none" w:sz="0" w:space="0" w:color="auto"/>
            <w:left w:val="none" w:sz="0" w:space="0" w:color="auto"/>
            <w:bottom w:val="none" w:sz="0" w:space="0" w:color="auto"/>
            <w:right w:val="none" w:sz="0" w:space="0" w:color="auto"/>
          </w:divBdr>
          <w:divsChild>
            <w:div w:id="2051297002">
              <w:marLeft w:val="0"/>
              <w:marRight w:val="0"/>
              <w:marTop w:val="0"/>
              <w:marBottom w:val="0"/>
              <w:divBdr>
                <w:top w:val="none" w:sz="0" w:space="0" w:color="auto"/>
                <w:left w:val="none" w:sz="0" w:space="0" w:color="auto"/>
                <w:bottom w:val="none" w:sz="0" w:space="0" w:color="auto"/>
                <w:right w:val="none" w:sz="0" w:space="0" w:color="auto"/>
              </w:divBdr>
              <w:divsChild>
                <w:div w:id="253519769">
                  <w:marLeft w:val="0"/>
                  <w:marRight w:val="0"/>
                  <w:marTop w:val="0"/>
                  <w:marBottom w:val="0"/>
                  <w:divBdr>
                    <w:top w:val="none" w:sz="0" w:space="0" w:color="auto"/>
                    <w:left w:val="none" w:sz="0" w:space="0" w:color="auto"/>
                    <w:bottom w:val="none" w:sz="0" w:space="0" w:color="auto"/>
                    <w:right w:val="none" w:sz="0" w:space="0" w:color="auto"/>
                  </w:divBdr>
                  <w:divsChild>
                    <w:div w:id="338503163">
                      <w:marLeft w:val="0"/>
                      <w:marRight w:val="0"/>
                      <w:marTop w:val="0"/>
                      <w:marBottom w:val="0"/>
                      <w:divBdr>
                        <w:top w:val="none" w:sz="0" w:space="0" w:color="auto"/>
                        <w:left w:val="none" w:sz="0" w:space="0" w:color="auto"/>
                        <w:bottom w:val="none" w:sz="0" w:space="0" w:color="auto"/>
                        <w:right w:val="none" w:sz="0" w:space="0" w:color="auto"/>
                      </w:divBdr>
                      <w:divsChild>
                        <w:div w:id="254553815">
                          <w:marLeft w:val="0"/>
                          <w:marRight w:val="0"/>
                          <w:marTop w:val="0"/>
                          <w:marBottom w:val="0"/>
                          <w:divBdr>
                            <w:top w:val="none" w:sz="0" w:space="0" w:color="auto"/>
                            <w:left w:val="none" w:sz="0" w:space="0" w:color="auto"/>
                            <w:bottom w:val="none" w:sz="0" w:space="0" w:color="auto"/>
                            <w:right w:val="none" w:sz="0" w:space="0" w:color="auto"/>
                          </w:divBdr>
                          <w:divsChild>
                            <w:div w:id="812022166">
                              <w:marLeft w:val="0"/>
                              <w:marRight w:val="0"/>
                              <w:marTop w:val="0"/>
                              <w:marBottom w:val="0"/>
                              <w:divBdr>
                                <w:top w:val="none" w:sz="0" w:space="0" w:color="auto"/>
                                <w:left w:val="none" w:sz="0" w:space="0" w:color="auto"/>
                                <w:bottom w:val="none" w:sz="0" w:space="0" w:color="auto"/>
                                <w:right w:val="none" w:sz="0" w:space="0" w:color="auto"/>
                              </w:divBdr>
                              <w:divsChild>
                                <w:div w:id="1292592510">
                                  <w:marLeft w:val="0"/>
                                  <w:marRight w:val="0"/>
                                  <w:marTop w:val="0"/>
                                  <w:marBottom w:val="0"/>
                                  <w:divBdr>
                                    <w:top w:val="none" w:sz="0" w:space="0" w:color="auto"/>
                                    <w:left w:val="none" w:sz="0" w:space="0" w:color="auto"/>
                                    <w:bottom w:val="none" w:sz="0" w:space="0" w:color="auto"/>
                                    <w:right w:val="none" w:sz="0" w:space="0" w:color="auto"/>
                                  </w:divBdr>
                                  <w:divsChild>
                                    <w:div w:id="1520240519">
                                      <w:marLeft w:val="0"/>
                                      <w:marRight w:val="0"/>
                                      <w:marTop w:val="0"/>
                                      <w:marBottom w:val="0"/>
                                      <w:divBdr>
                                        <w:top w:val="none" w:sz="0" w:space="0" w:color="auto"/>
                                        <w:left w:val="none" w:sz="0" w:space="0" w:color="auto"/>
                                        <w:bottom w:val="none" w:sz="0" w:space="0" w:color="auto"/>
                                        <w:right w:val="none" w:sz="0" w:space="0" w:color="auto"/>
                                      </w:divBdr>
                                      <w:divsChild>
                                        <w:div w:id="792360016">
                                          <w:marLeft w:val="0"/>
                                          <w:marRight w:val="0"/>
                                          <w:marTop w:val="0"/>
                                          <w:marBottom w:val="0"/>
                                          <w:divBdr>
                                            <w:top w:val="none" w:sz="0" w:space="0" w:color="auto"/>
                                            <w:left w:val="none" w:sz="0" w:space="0" w:color="auto"/>
                                            <w:bottom w:val="none" w:sz="0" w:space="0" w:color="auto"/>
                                            <w:right w:val="none" w:sz="0" w:space="0" w:color="auto"/>
                                          </w:divBdr>
                                          <w:divsChild>
                                            <w:div w:id="40518635">
                                              <w:marLeft w:val="0"/>
                                              <w:marRight w:val="0"/>
                                              <w:marTop w:val="0"/>
                                              <w:marBottom w:val="0"/>
                                              <w:divBdr>
                                                <w:top w:val="none" w:sz="0" w:space="0" w:color="auto"/>
                                                <w:left w:val="none" w:sz="0" w:space="0" w:color="auto"/>
                                                <w:bottom w:val="none" w:sz="0" w:space="0" w:color="auto"/>
                                                <w:right w:val="none" w:sz="0" w:space="0" w:color="auto"/>
                                              </w:divBdr>
                                              <w:divsChild>
                                                <w:div w:id="821584085">
                                                  <w:marLeft w:val="0"/>
                                                  <w:marRight w:val="0"/>
                                                  <w:marTop w:val="0"/>
                                                  <w:marBottom w:val="0"/>
                                                  <w:divBdr>
                                                    <w:top w:val="none" w:sz="0" w:space="0" w:color="auto"/>
                                                    <w:left w:val="none" w:sz="0" w:space="0" w:color="auto"/>
                                                    <w:bottom w:val="none" w:sz="0" w:space="0" w:color="auto"/>
                                                    <w:right w:val="none" w:sz="0" w:space="0" w:color="auto"/>
                                                  </w:divBdr>
                                                  <w:divsChild>
                                                    <w:div w:id="1764108696">
                                                      <w:marLeft w:val="0"/>
                                                      <w:marRight w:val="0"/>
                                                      <w:marTop w:val="0"/>
                                                      <w:marBottom w:val="0"/>
                                                      <w:divBdr>
                                                        <w:top w:val="single" w:sz="6" w:space="0" w:color="auto"/>
                                                        <w:left w:val="none" w:sz="0" w:space="0" w:color="auto"/>
                                                        <w:bottom w:val="single" w:sz="6" w:space="0" w:color="auto"/>
                                                        <w:right w:val="none" w:sz="0" w:space="0" w:color="auto"/>
                                                      </w:divBdr>
                                                      <w:divsChild>
                                                        <w:div w:id="1116411481">
                                                          <w:marLeft w:val="0"/>
                                                          <w:marRight w:val="0"/>
                                                          <w:marTop w:val="0"/>
                                                          <w:marBottom w:val="0"/>
                                                          <w:divBdr>
                                                            <w:top w:val="none" w:sz="0" w:space="0" w:color="auto"/>
                                                            <w:left w:val="none" w:sz="0" w:space="0" w:color="auto"/>
                                                            <w:bottom w:val="none" w:sz="0" w:space="0" w:color="auto"/>
                                                            <w:right w:val="none" w:sz="0" w:space="0" w:color="auto"/>
                                                          </w:divBdr>
                                                          <w:divsChild>
                                                            <w:div w:id="1620528118">
                                                              <w:marLeft w:val="0"/>
                                                              <w:marRight w:val="0"/>
                                                              <w:marTop w:val="0"/>
                                                              <w:marBottom w:val="0"/>
                                                              <w:divBdr>
                                                                <w:top w:val="none" w:sz="0" w:space="0" w:color="auto"/>
                                                                <w:left w:val="none" w:sz="0" w:space="0" w:color="auto"/>
                                                                <w:bottom w:val="none" w:sz="0" w:space="0" w:color="auto"/>
                                                                <w:right w:val="none" w:sz="0" w:space="0" w:color="auto"/>
                                                              </w:divBdr>
                                                              <w:divsChild>
                                                                <w:div w:id="1360857321">
                                                                  <w:marLeft w:val="0"/>
                                                                  <w:marRight w:val="0"/>
                                                                  <w:marTop w:val="0"/>
                                                                  <w:marBottom w:val="0"/>
                                                                  <w:divBdr>
                                                                    <w:top w:val="none" w:sz="0" w:space="0" w:color="auto"/>
                                                                    <w:left w:val="none" w:sz="0" w:space="0" w:color="auto"/>
                                                                    <w:bottom w:val="none" w:sz="0" w:space="0" w:color="auto"/>
                                                                    <w:right w:val="none" w:sz="0" w:space="0" w:color="auto"/>
                                                                  </w:divBdr>
                                                                  <w:divsChild>
                                                                    <w:div w:id="1378162001">
                                                                      <w:marLeft w:val="0"/>
                                                                      <w:marRight w:val="0"/>
                                                                      <w:marTop w:val="0"/>
                                                                      <w:marBottom w:val="0"/>
                                                                      <w:divBdr>
                                                                        <w:top w:val="none" w:sz="0" w:space="0" w:color="auto"/>
                                                                        <w:left w:val="none" w:sz="0" w:space="0" w:color="auto"/>
                                                                        <w:bottom w:val="none" w:sz="0" w:space="0" w:color="auto"/>
                                                                        <w:right w:val="none" w:sz="0" w:space="0" w:color="auto"/>
                                                                      </w:divBdr>
                                                                      <w:divsChild>
                                                                        <w:div w:id="1467115810">
                                                                          <w:marLeft w:val="0"/>
                                                                          <w:marRight w:val="0"/>
                                                                          <w:marTop w:val="0"/>
                                                                          <w:marBottom w:val="0"/>
                                                                          <w:divBdr>
                                                                            <w:top w:val="none" w:sz="0" w:space="0" w:color="auto"/>
                                                                            <w:left w:val="none" w:sz="0" w:space="0" w:color="auto"/>
                                                                            <w:bottom w:val="none" w:sz="0" w:space="0" w:color="auto"/>
                                                                            <w:right w:val="none" w:sz="0" w:space="0" w:color="auto"/>
                                                                          </w:divBdr>
                                                                          <w:divsChild>
                                                                            <w:div w:id="997490632">
                                                                              <w:marLeft w:val="0"/>
                                                                              <w:marRight w:val="0"/>
                                                                              <w:marTop w:val="0"/>
                                                                              <w:marBottom w:val="0"/>
                                                                              <w:divBdr>
                                                                                <w:top w:val="none" w:sz="0" w:space="0" w:color="auto"/>
                                                                                <w:left w:val="none" w:sz="0" w:space="0" w:color="auto"/>
                                                                                <w:bottom w:val="none" w:sz="0" w:space="0" w:color="auto"/>
                                                                                <w:right w:val="none" w:sz="0" w:space="0" w:color="auto"/>
                                                                              </w:divBdr>
                                                                              <w:divsChild>
                                                                                <w:div w:id="1243028275">
                                                                                  <w:marLeft w:val="0"/>
                                                                                  <w:marRight w:val="0"/>
                                                                                  <w:marTop w:val="0"/>
                                                                                  <w:marBottom w:val="0"/>
                                                                                  <w:divBdr>
                                                                                    <w:top w:val="none" w:sz="0" w:space="0" w:color="auto"/>
                                                                                    <w:left w:val="none" w:sz="0" w:space="0" w:color="auto"/>
                                                                                    <w:bottom w:val="none" w:sz="0" w:space="0" w:color="auto"/>
                                                                                    <w:right w:val="none" w:sz="0" w:space="0" w:color="auto"/>
                                                                                  </w:divBdr>
                                                                                </w:div>
                                                                                <w:div w:id="2046904655">
                                                                                  <w:marLeft w:val="0"/>
                                                                                  <w:marRight w:val="0"/>
                                                                                  <w:marTop w:val="0"/>
                                                                                  <w:marBottom w:val="0"/>
                                                                                  <w:divBdr>
                                                                                    <w:top w:val="none" w:sz="0" w:space="0" w:color="auto"/>
                                                                                    <w:left w:val="none" w:sz="0" w:space="0" w:color="auto"/>
                                                                                    <w:bottom w:val="none" w:sz="0" w:space="0" w:color="auto"/>
                                                                                    <w:right w:val="none" w:sz="0" w:space="0" w:color="auto"/>
                                                                                  </w:divBdr>
                                                                                </w:div>
                                                                                <w:div w:id="1754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30E3DD908401CB41A0C7D80D73E99"/>
        <w:category>
          <w:name w:val="General"/>
          <w:gallery w:val="placeholder"/>
        </w:category>
        <w:types>
          <w:type w:val="bbPlcHdr"/>
        </w:types>
        <w:behaviors>
          <w:behavior w:val="content"/>
        </w:behaviors>
        <w:guid w:val="{3E43B064-D33B-4D37-9B9F-98A796ECC895}"/>
      </w:docPartPr>
      <w:docPartBody>
        <w:p w:rsidR="00183862" w:rsidRDefault="0084683C" w:rsidP="0084683C">
          <w:pPr>
            <w:pStyle w:val="56230E3DD908401CB41A0C7D80D73E99"/>
          </w:pPr>
          <w:r w:rsidRPr="000A3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pple SD Gothic Ne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nlo Bold">
    <w:altName w:val="DokChampa"/>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3C"/>
    <w:rsid w:val="000E50A5"/>
    <w:rsid w:val="00183862"/>
    <w:rsid w:val="003776EE"/>
    <w:rsid w:val="00546472"/>
    <w:rsid w:val="005F19D4"/>
    <w:rsid w:val="007C26DE"/>
    <w:rsid w:val="0084683C"/>
    <w:rsid w:val="009B12EC"/>
    <w:rsid w:val="00BE3135"/>
    <w:rsid w:val="00C30DDB"/>
    <w:rsid w:val="00C81B2D"/>
    <w:rsid w:val="00CB6D4F"/>
    <w:rsid w:val="00F1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83C"/>
    <w:rPr>
      <w:color w:val="808080"/>
    </w:rPr>
  </w:style>
  <w:style w:type="paragraph" w:customStyle="1" w:styleId="0471A022B3C5444D9F28487514DBC83A">
    <w:name w:val="0471A022B3C5444D9F28487514DBC83A"/>
    <w:rsid w:val="0084683C"/>
  </w:style>
  <w:style w:type="paragraph" w:customStyle="1" w:styleId="793C8ED0DDDD4728AB1874C15F441951">
    <w:name w:val="793C8ED0DDDD4728AB1874C15F441951"/>
    <w:rsid w:val="0084683C"/>
  </w:style>
  <w:style w:type="paragraph" w:customStyle="1" w:styleId="56230E3DD908401CB41A0C7D80D73E99">
    <w:name w:val="56230E3DD908401CB41A0C7D80D73E99"/>
    <w:rsid w:val="0084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Craig, Sandra</cp:lastModifiedBy>
  <cp:revision>26</cp:revision>
  <dcterms:created xsi:type="dcterms:W3CDTF">2019-11-04T14:27:00Z</dcterms:created>
  <dcterms:modified xsi:type="dcterms:W3CDTF">2019-12-30T16:03:00Z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