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D2244">
      <w:pPr>
        <w:jc w:val="center"/>
        <w:rPr>
          <w:rFonts w:ascii="Arial" w:hAnsi="Arial" w:cs="Arial"/>
          <w:b/>
        </w:rPr>
      </w:pPr>
      <w:bookmarkStart w:id="0" w:name="_GoBack"/>
      <w:bookmarkEnd w:id="0"/>
      <w:r>
        <w:rPr>
          <w:rFonts w:ascii="Arial" w:hAnsi="Arial" w:cs="Arial"/>
          <w:b/>
        </w:rPr>
        <w:t>Conference for Food Protection</w:t>
      </w:r>
    </w:p>
    <w:p w:rsidR="00000000" w:rsidRDefault="006D2244">
      <w:pPr>
        <w:jc w:val="center"/>
        <w:rPr>
          <w:rFonts w:ascii="Arial" w:hAnsi="Arial" w:cs="Arial"/>
          <w:b/>
        </w:rPr>
      </w:pPr>
      <w:r>
        <w:rPr>
          <w:rFonts w:ascii="Arial" w:hAnsi="Arial" w:cs="Arial"/>
          <w:b/>
        </w:rPr>
        <w:t>2018 Issue Form</w:t>
      </w:r>
    </w:p>
    <w:p w:rsidR="00000000" w:rsidRDefault="006D2244">
      <w:pPr>
        <w:rPr>
          <w:rFonts w:ascii="Arial" w:hAnsi="Arial" w:cs="Arial"/>
          <w:b/>
        </w:rPr>
      </w:pPr>
    </w:p>
    <w:p w:rsidR="00000000" w:rsidRDefault="006D2244">
      <w:pPr>
        <w:jc w:val="right"/>
        <w:rPr>
          <w:rFonts w:ascii="Arial" w:hAnsi="Arial" w:cs="Arial"/>
          <w:b/>
        </w:rPr>
      </w:pPr>
      <w:r>
        <w:rPr>
          <w:rFonts w:ascii="Arial" w:hAnsi="Arial" w:cs="Arial"/>
          <w:b/>
        </w:rPr>
        <w:t>Issue: 2018 I-024</w:t>
      </w:r>
    </w:p>
    <w:p w:rsidR="00000000" w:rsidRDefault="006D224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6D2244">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6D2244">
            <w:pPr>
              <w:rPr>
                <w:rFonts w:ascii="Arial" w:hAnsi="Arial" w:cs="Arial"/>
              </w:rPr>
            </w:pPr>
            <w:r>
              <w:rPr>
                <w:rFonts w:ascii="Arial" w:hAnsi="Arial" w:cs="Arial"/>
              </w:rPr>
              <w:t>Accepted as</w:t>
            </w:r>
          </w:p>
          <w:p w:rsidR="00000000" w:rsidRDefault="006D2244">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6D2244">
            <w:pPr>
              <w:rPr>
                <w:rFonts w:ascii="Arial" w:hAnsi="Arial" w:cs="Arial"/>
                <w:b/>
              </w:rPr>
            </w:pPr>
          </w:p>
        </w:tc>
        <w:tc>
          <w:tcPr>
            <w:tcW w:w="1728" w:type="dxa"/>
            <w:tcBorders>
              <w:top w:val="nil"/>
              <w:left w:val="nil"/>
              <w:bottom w:val="nil"/>
              <w:right w:val="nil"/>
            </w:tcBorders>
            <w:vAlign w:val="bottom"/>
            <w:hideMark/>
          </w:tcPr>
          <w:p w:rsidR="00000000" w:rsidRDefault="006D2244">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6D2244">
            <w:pPr>
              <w:rPr>
                <w:rFonts w:ascii="Arial" w:hAnsi="Arial" w:cs="Arial"/>
                <w:b/>
              </w:rPr>
            </w:pPr>
          </w:p>
        </w:tc>
        <w:tc>
          <w:tcPr>
            <w:tcW w:w="1584" w:type="dxa"/>
            <w:tcBorders>
              <w:top w:val="nil"/>
              <w:left w:val="nil"/>
              <w:bottom w:val="nil"/>
              <w:right w:val="nil"/>
            </w:tcBorders>
            <w:vAlign w:val="bottom"/>
          </w:tcPr>
          <w:p w:rsidR="00000000" w:rsidRDefault="006D2244">
            <w:pPr>
              <w:rPr>
                <w:rFonts w:ascii="Arial" w:hAnsi="Arial" w:cs="Arial"/>
                <w:b/>
              </w:rPr>
            </w:pPr>
          </w:p>
          <w:p w:rsidR="00000000" w:rsidRDefault="006D2244">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6D2244">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6D2244">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6D2244">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6D2244">
            <w:pPr>
              <w:rPr>
                <w:rFonts w:ascii="Arial" w:hAnsi="Arial" w:cs="Arial"/>
                <w:b/>
              </w:rPr>
            </w:pPr>
          </w:p>
        </w:tc>
        <w:tc>
          <w:tcPr>
            <w:tcW w:w="1728" w:type="dxa"/>
            <w:tcBorders>
              <w:top w:val="nil"/>
              <w:left w:val="nil"/>
              <w:bottom w:val="nil"/>
              <w:right w:val="nil"/>
            </w:tcBorders>
            <w:vAlign w:val="bottom"/>
            <w:hideMark/>
          </w:tcPr>
          <w:p w:rsidR="00000000" w:rsidRDefault="006D2244">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6D2244">
            <w:pPr>
              <w:rPr>
                <w:rFonts w:ascii="Arial" w:hAnsi="Arial" w:cs="Arial"/>
                <w:b/>
              </w:rPr>
            </w:pPr>
          </w:p>
        </w:tc>
        <w:tc>
          <w:tcPr>
            <w:tcW w:w="1584" w:type="dxa"/>
            <w:tcBorders>
              <w:top w:val="nil"/>
              <w:left w:val="nil"/>
              <w:bottom w:val="nil"/>
              <w:right w:val="nil"/>
            </w:tcBorders>
            <w:vAlign w:val="bottom"/>
          </w:tcPr>
          <w:p w:rsidR="00000000" w:rsidRDefault="006D2244">
            <w:pPr>
              <w:pStyle w:val="Heading1"/>
              <w:jc w:val="left"/>
              <w:rPr>
                <w:rFonts w:cs="Arial"/>
                <w:szCs w:val="24"/>
              </w:rPr>
            </w:pPr>
          </w:p>
        </w:tc>
        <w:tc>
          <w:tcPr>
            <w:tcW w:w="720" w:type="dxa"/>
            <w:tcBorders>
              <w:top w:val="nil"/>
              <w:left w:val="nil"/>
              <w:bottom w:val="nil"/>
              <w:right w:val="nil"/>
            </w:tcBorders>
            <w:vAlign w:val="bottom"/>
          </w:tcPr>
          <w:p w:rsidR="00000000" w:rsidRDefault="006D2244">
            <w:pPr>
              <w:rPr>
                <w:rFonts w:ascii="Arial" w:hAnsi="Arial" w:cs="Arial"/>
                <w:b/>
              </w:rPr>
            </w:pPr>
          </w:p>
        </w:tc>
      </w:tr>
    </w:tbl>
    <w:p w:rsidR="00000000" w:rsidRDefault="006D2244">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6D2244">
      <w:pPr>
        <w:rPr>
          <w:rFonts w:ascii="Arial" w:hAnsi="Arial" w:cs="Arial"/>
          <w:b/>
        </w:rPr>
      </w:pPr>
    </w:p>
    <w:p w:rsidR="00000000" w:rsidRDefault="006D2244">
      <w:pPr>
        <w:rPr>
          <w:rFonts w:ascii="Arial" w:hAnsi="Arial" w:cs="Arial"/>
          <w:b/>
        </w:rPr>
      </w:pPr>
      <w:r>
        <w:rPr>
          <w:rFonts w:ascii="Arial" w:hAnsi="Arial" w:cs="Arial"/>
          <w:b/>
        </w:rPr>
        <w:t>Title:</w:t>
      </w:r>
    </w:p>
    <w:p w:rsidR="00000000" w:rsidRDefault="006D2244">
      <w:pPr>
        <w:pStyle w:val="NormalWeb"/>
        <w:rPr>
          <w:rFonts w:ascii="Arial" w:hAnsi="Arial" w:cs="Arial"/>
        </w:rPr>
      </w:pPr>
      <w:r>
        <w:rPr>
          <w:rFonts w:ascii="Arial" w:hAnsi="Arial" w:cs="Arial"/>
        </w:rPr>
        <w:t>Amend Food Code - Food Safety Regulations for Food Donations</w:t>
      </w:r>
    </w:p>
    <w:p w:rsidR="00000000" w:rsidRDefault="006D2244">
      <w:pPr>
        <w:rPr>
          <w:rFonts w:ascii="Arial" w:eastAsia="Times New Roman" w:hAnsi="Arial" w:cs="Arial"/>
        </w:rPr>
      </w:pPr>
    </w:p>
    <w:p w:rsidR="00000000" w:rsidRDefault="006D2244">
      <w:pPr>
        <w:rPr>
          <w:rFonts w:ascii="Arial" w:hAnsi="Arial" w:cs="Arial"/>
          <w:b/>
        </w:rPr>
      </w:pPr>
      <w:r>
        <w:rPr>
          <w:rFonts w:ascii="Arial" w:hAnsi="Arial" w:cs="Arial"/>
          <w:b/>
        </w:rPr>
        <w:t>Recommended Solution: The Conference recommends...:</w:t>
      </w:r>
    </w:p>
    <w:p w:rsidR="00000000" w:rsidRDefault="006D2244">
      <w:pPr>
        <w:pStyle w:val="NormalWeb"/>
        <w:rPr>
          <w:rFonts w:ascii="Arial" w:hAnsi="Arial" w:cs="Arial"/>
        </w:rPr>
      </w:pPr>
      <w:r>
        <w:rPr>
          <w:rFonts w:ascii="Arial" w:hAnsi="Arial" w:cs="Arial"/>
        </w:rPr>
        <w:t xml:space="preserve">that a letter be sent to the FDA requesting that the most current edition of the Food Code be amended to add a new </w:t>
      </w:r>
      <w:r>
        <w:rPr>
          <w:rStyle w:val="Strong"/>
          <w:rFonts w:ascii="Arial" w:hAnsi="Arial" w:cs="Arial"/>
        </w:rPr>
        <w:t>Part 3.9 Donation of Foods</w:t>
      </w:r>
      <w:r>
        <w:rPr>
          <w:rFonts w:ascii="Arial" w:hAnsi="Arial" w:cs="Arial"/>
        </w:rPr>
        <w:t xml:space="preserve"> </w:t>
      </w:r>
      <w:r>
        <w:rPr>
          <w:rFonts w:ascii="Arial" w:hAnsi="Arial" w:cs="Arial"/>
        </w:rPr>
        <w:t xml:space="preserve">based on the attached content document, entitled </w:t>
      </w:r>
      <w:r>
        <w:rPr>
          <w:rStyle w:val="Emphasis"/>
          <w:rFonts w:ascii="Arial" w:hAnsi="Arial" w:cs="Arial"/>
        </w:rPr>
        <w:t xml:space="preserve">"Example Food Safety for Food Donation Language" </w:t>
      </w:r>
      <w:r>
        <w:rPr>
          <w:rFonts w:ascii="Arial" w:hAnsi="Arial" w:cs="Arial"/>
        </w:rPr>
        <w:t>(language to add is underlined).</w:t>
      </w:r>
      <w:r>
        <w:rPr>
          <w:rStyle w:val="Emphasis"/>
          <w:rFonts w:ascii="Arial" w:hAnsi="Arial" w:cs="Arial"/>
        </w:rPr>
        <w:t xml:space="preserve"> </w:t>
      </w:r>
    </w:p>
    <w:p w:rsidR="00000000" w:rsidRDefault="006D2244">
      <w:pPr>
        <w:pStyle w:val="NormalWeb"/>
        <w:rPr>
          <w:rFonts w:ascii="Arial" w:hAnsi="Arial" w:cs="Arial"/>
        </w:rPr>
      </w:pPr>
      <w:r>
        <w:rPr>
          <w:rFonts w:ascii="Arial" w:hAnsi="Arial" w:cs="Arial"/>
        </w:rPr>
        <w:t>The Conference recommends that Part 3.9 clarify that food donation is a lawful practice for a food establishment. The Confer</w:t>
      </w:r>
      <w:r>
        <w:rPr>
          <w:rFonts w:ascii="Arial" w:hAnsi="Arial" w:cs="Arial"/>
        </w:rPr>
        <w:t>ence also recommends that amended Food Code language in this section provide information about safety standards that apply to food donations, including but not limited to:</w:t>
      </w:r>
    </w:p>
    <w:p w:rsidR="00000000" w:rsidRDefault="006D2244">
      <w:pPr>
        <w:numPr>
          <w:ilvl w:val="0"/>
          <w:numId w:val="1"/>
        </w:numPr>
        <w:spacing w:before="100" w:beforeAutospacing="1" w:after="100" w:afterAutospacing="1"/>
        <w:rPr>
          <w:rFonts w:ascii="Arial" w:eastAsia="Times New Roman" w:hAnsi="Arial" w:cs="Arial"/>
        </w:rPr>
      </w:pPr>
      <w:r>
        <w:rPr>
          <w:rStyle w:val="Strong"/>
          <w:rFonts w:ascii="Arial" w:eastAsia="Times New Roman" w:hAnsi="Arial" w:cs="Arial"/>
        </w:rPr>
        <w:t xml:space="preserve">Donation of previously served food: </w:t>
      </w:r>
      <w:r>
        <w:rPr>
          <w:rFonts w:ascii="Arial" w:eastAsia="Times New Roman" w:hAnsi="Arial" w:cs="Arial"/>
        </w:rPr>
        <w:t>Clarify the categories of food that can be donat</w:t>
      </w:r>
      <w:r>
        <w:rPr>
          <w:rFonts w:ascii="Arial" w:eastAsia="Times New Roman" w:hAnsi="Arial" w:cs="Arial"/>
        </w:rPr>
        <w:t>ed after being served, and under what conditions. For example, foods that have been put out for consumer self-service, but have not been served to individual consumers, can be donated if proper safeguards are in place to protect against contamination.</w:t>
      </w:r>
    </w:p>
    <w:p w:rsidR="00000000" w:rsidRDefault="006D2244">
      <w:pPr>
        <w:numPr>
          <w:ilvl w:val="0"/>
          <w:numId w:val="1"/>
        </w:numPr>
        <w:spacing w:before="100" w:beforeAutospacing="1" w:after="100" w:afterAutospacing="1"/>
        <w:rPr>
          <w:rFonts w:ascii="Arial" w:eastAsia="Times New Roman" w:hAnsi="Arial" w:cs="Arial"/>
        </w:rPr>
      </w:pPr>
      <w:r>
        <w:rPr>
          <w:rStyle w:val="Strong"/>
          <w:rFonts w:ascii="Arial" w:eastAsia="Times New Roman" w:hAnsi="Arial" w:cs="Arial"/>
        </w:rPr>
        <w:t>Time</w:t>
      </w:r>
      <w:r>
        <w:rPr>
          <w:rStyle w:val="Strong"/>
          <w:rFonts w:ascii="Arial" w:eastAsia="Times New Roman" w:hAnsi="Arial" w:cs="Arial"/>
        </w:rPr>
        <w:t>/Temperature control for safety foods</w:t>
      </w:r>
      <w:r>
        <w:rPr>
          <w:rFonts w:ascii="Arial" w:eastAsia="Times New Roman" w:hAnsi="Arial" w:cs="Arial"/>
        </w:rPr>
        <w:t>: Explain the procedures that apply to the donation of time/temperature control for safety foods, including the temperatures at which these foods must be held, transported, and delivered (if transported and delivered by</w:t>
      </w:r>
      <w:r>
        <w:rPr>
          <w:rFonts w:ascii="Arial" w:eastAsia="Times New Roman" w:hAnsi="Arial" w:cs="Arial"/>
        </w:rPr>
        <w:t xml:space="preserve"> a food establishment).</w:t>
      </w:r>
    </w:p>
    <w:p w:rsidR="00000000" w:rsidRDefault="006D2244">
      <w:pPr>
        <w:numPr>
          <w:ilvl w:val="0"/>
          <w:numId w:val="1"/>
        </w:numPr>
        <w:spacing w:before="100" w:beforeAutospacing="1" w:after="100" w:afterAutospacing="1"/>
        <w:rPr>
          <w:rFonts w:ascii="Arial" w:eastAsia="Times New Roman" w:hAnsi="Arial" w:cs="Arial"/>
        </w:rPr>
      </w:pPr>
      <w:r>
        <w:rPr>
          <w:rStyle w:val="Strong"/>
          <w:rFonts w:ascii="Arial" w:eastAsia="Times New Roman" w:hAnsi="Arial" w:cs="Arial"/>
        </w:rPr>
        <w:t xml:space="preserve">Labeling of donated foods: </w:t>
      </w:r>
      <w:r>
        <w:rPr>
          <w:rFonts w:ascii="Arial" w:eastAsia="Times New Roman" w:hAnsi="Arial" w:cs="Arial"/>
        </w:rPr>
        <w:t>Clarify that donated packaged and prepared foods must be labeled consistent with federal law and with the Food Code, subject to certain exceptions. For example, donated packaged foods must be labeled consi</w:t>
      </w:r>
      <w:r>
        <w:rPr>
          <w:rFonts w:ascii="Arial" w:eastAsia="Times New Roman" w:hAnsi="Arial" w:cs="Arial"/>
        </w:rPr>
        <w:t>stent with federal law except that nutrition labeling is not required. The section should clarify the requirements for donated prepared foods, which should be required to bear a label with information such as the names of the donor and recipient organizati</w:t>
      </w:r>
      <w:r>
        <w:rPr>
          <w:rFonts w:ascii="Arial" w:eastAsia="Times New Roman" w:hAnsi="Arial" w:cs="Arial"/>
        </w:rPr>
        <w:t>on, a description of the food, date of donation, and a general allergen disclaimer.</w:t>
      </w:r>
    </w:p>
    <w:p w:rsidR="00000000" w:rsidRDefault="006D2244">
      <w:pPr>
        <w:numPr>
          <w:ilvl w:val="0"/>
          <w:numId w:val="1"/>
        </w:numPr>
        <w:spacing w:before="100" w:beforeAutospacing="1" w:after="100" w:afterAutospacing="1"/>
        <w:rPr>
          <w:rFonts w:ascii="Arial" w:eastAsia="Times New Roman" w:hAnsi="Arial" w:cs="Arial"/>
        </w:rPr>
      </w:pPr>
      <w:r>
        <w:rPr>
          <w:rStyle w:val="Strong"/>
          <w:rFonts w:ascii="Arial" w:eastAsia="Times New Roman" w:hAnsi="Arial" w:cs="Arial"/>
        </w:rPr>
        <w:t xml:space="preserve">Donation of foods past the labeled date: </w:t>
      </w:r>
      <w:r>
        <w:rPr>
          <w:rFonts w:ascii="Arial" w:eastAsia="Times New Roman" w:hAnsi="Arial" w:cs="Arial"/>
        </w:rPr>
        <w:t xml:space="preserve">Clarify the categories of food that can be donated past the manufacturer's labeled date, such as a best by or use by date. For </w:t>
      </w:r>
      <w:r>
        <w:rPr>
          <w:rFonts w:ascii="Arial" w:eastAsia="Times New Roman" w:hAnsi="Arial" w:cs="Arial"/>
        </w:rPr>
        <w:lastRenderedPageBreak/>
        <w:t>exam</w:t>
      </w:r>
      <w:r>
        <w:rPr>
          <w:rFonts w:ascii="Arial" w:eastAsia="Times New Roman" w:hAnsi="Arial" w:cs="Arial"/>
        </w:rPr>
        <w:t>ple, ready-to-eat time/temperature control for safety foods should not be donated past the labeled date unless they have been frozen prior to the date. In contrast, foods that are not ready-to-eat time/temperature control for safety foods may be donated pa</w:t>
      </w:r>
      <w:r>
        <w:rPr>
          <w:rFonts w:ascii="Arial" w:eastAsia="Times New Roman" w:hAnsi="Arial" w:cs="Arial"/>
        </w:rPr>
        <w:t>st the manufacturer's date.</w:t>
      </w:r>
    </w:p>
    <w:p w:rsidR="00000000" w:rsidRDefault="006D2244">
      <w:pPr>
        <w:rPr>
          <w:rFonts w:ascii="Arial" w:eastAsia="Times New Roman" w:hAnsi="Arial" w:cs="Arial"/>
        </w:rPr>
      </w:pPr>
    </w:p>
    <w:p w:rsidR="00000000" w:rsidRDefault="006D2244">
      <w:pPr>
        <w:rPr>
          <w:rFonts w:ascii="Arial" w:hAnsi="Arial" w:cs="Arial"/>
          <w:b/>
        </w:rPr>
      </w:pPr>
    </w:p>
    <w:p w:rsidR="00000000" w:rsidRDefault="006D2244">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8425A"/>
    <w:multiLevelType w:val="multilevel"/>
    <w:tmpl w:val="7A1E4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D2244"/>
    <w:rsid w:val="006D2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64A35B-C8E1-4C2D-A905-B2A9DDEDC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2326</Characters>
  <Application>Microsoft Office Word</Application>
  <DocSecurity>4</DocSecurity>
  <Lines>19</Lines>
  <Paragraphs>5</Paragraphs>
  <ScaleCrop>false</ScaleCrop>
  <Company>Conference for Food Safety</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2018-03-02T13:07:00Z</dcterms:created>
  <dcterms:modified xsi:type="dcterms:W3CDTF">2018-03-02T13:07:00Z</dcterms:modified>
</cp:coreProperties>
</file>