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042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04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04241">
      <w:pPr>
        <w:rPr>
          <w:rFonts w:ascii="Arial" w:hAnsi="Arial" w:cs="Arial"/>
          <w:b/>
        </w:rPr>
      </w:pPr>
    </w:p>
    <w:p w:rsidR="00000000" w:rsidRDefault="007042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I-005</w:t>
      </w:r>
    </w:p>
    <w:p w:rsidR="00000000" w:rsidRDefault="007042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04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  <w:p w:rsidR="00000000" w:rsidRDefault="0070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424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424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0424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04241">
      <w:pPr>
        <w:rPr>
          <w:rFonts w:ascii="Arial" w:hAnsi="Arial" w:cs="Arial"/>
          <w:b/>
        </w:rPr>
      </w:pPr>
    </w:p>
    <w:p w:rsidR="00000000" w:rsidRDefault="007042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042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CIP 2 - ANSI/Food Code definition</w:t>
      </w:r>
    </w:p>
    <w:p w:rsidR="00000000" w:rsidRDefault="00704241">
      <w:pPr>
        <w:rPr>
          <w:rFonts w:ascii="Arial" w:eastAsia="Times New Roman" w:hAnsi="Arial" w:cs="Arial"/>
        </w:rPr>
      </w:pPr>
    </w:p>
    <w:p w:rsidR="00000000" w:rsidRDefault="007042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042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National Sanitation Foundation (NSF) requesting that NSF:</w:t>
      </w:r>
    </w:p>
    <w:p w:rsidR="00000000" w:rsidRDefault="007042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Initiate the consensus process to change "in place cleaning" to the more commonly used "Cle</w:t>
      </w:r>
      <w:r>
        <w:rPr>
          <w:rFonts w:ascii="Arial" w:eastAsia="Times New Roman" w:hAnsi="Arial" w:cs="Arial"/>
        </w:rPr>
        <w:t>an in Place (CIP)" which would also align with the Food Code.</w:t>
      </w:r>
    </w:p>
    <w:p w:rsidR="00000000" w:rsidRDefault="007042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Include the same specific exclusionary language: "CIP does not include the cleaning of EQUIPMENT such as band saws, slicers, or mixers that are subjected to in-place manual cleaning without the </w:t>
      </w:r>
      <w:r>
        <w:rPr>
          <w:rFonts w:ascii="Arial" w:eastAsia="Times New Roman" w:hAnsi="Arial" w:cs="Arial"/>
        </w:rPr>
        <w:t>use of a CIP system." used by the Food Code in its definition of CIP into the American National Standards Institute (ANSI) definition, as follows:</w:t>
      </w:r>
    </w:p>
    <w:p w:rsidR="00000000" w:rsidRDefault="00704241">
      <w:pPr>
        <w:rPr>
          <w:rFonts w:ascii="Arial" w:eastAsia="Times New Roman" w:hAnsi="Arial" w:cs="Arial"/>
        </w:rPr>
      </w:pPr>
    </w:p>
    <w:p w:rsidR="00000000" w:rsidRDefault="00704241">
      <w:pPr>
        <w:rPr>
          <w:rFonts w:ascii="Arial" w:hAnsi="Arial" w:cs="Arial"/>
          <w:b/>
        </w:rPr>
      </w:pPr>
    </w:p>
    <w:p w:rsidR="00000000" w:rsidRDefault="0070424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</w:t>
      </w:r>
      <w:r>
        <w:rPr>
          <w:rStyle w:val="Emphasis"/>
          <w:rFonts w:ascii="Arial" w:hAnsi="Arial" w:cs="Arial"/>
          <w:sz w:val="20"/>
          <w:szCs w:val="20"/>
        </w:rPr>
        <w:t xml:space="preserve">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B65"/>
    <w:multiLevelType w:val="multilevel"/>
    <w:tmpl w:val="5B42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41"/>
    <w:rsid w:val="007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