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5046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504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E5046D">
      <w:pPr>
        <w:rPr>
          <w:rFonts w:ascii="Arial" w:hAnsi="Arial" w:cs="Arial"/>
          <w:b/>
        </w:rPr>
      </w:pPr>
    </w:p>
    <w:p w:rsidR="00000000" w:rsidRDefault="00E5046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II-006</w:t>
      </w:r>
    </w:p>
    <w:p w:rsidR="00000000" w:rsidRDefault="00E5046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5046D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50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E504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5046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50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5046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5046D">
            <w:pPr>
              <w:rPr>
                <w:rFonts w:ascii="Arial" w:hAnsi="Arial" w:cs="Arial"/>
                <w:b/>
              </w:rPr>
            </w:pPr>
          </w:p>
          <w:p w:rsidR="00000000" w:rsidRDefault="00E50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5046D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5046D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50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5046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50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5046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5046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5046D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E5046D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E5046D">
      <w:pPr>
        <w:rPr>
          <w:rFonts w:ascii="Arial" w:hAnsi="Arial" w:cs="Arial"/>
          <w:b/>
        </w:rPr>
      </w:pPr>
    </w:p>
    <w:p w:rsidR="00000000" w:rsidRDefault="00E504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5046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2-103.11 Person in Charge.</w:t>
      </w:r>
    </w:p>
    <w:p w:rsidR="00000000" w:rsidRDefault="00E5046D">
      <w:pPr>
        <w:rPr>
          <w:rFonts w:ascii="Arial" w:eastAsia="Times New Roman" w:hAnsi="Arial" w:cs="Arial"/>
        </w:rPr>
      </w:pPr>
    </w:p>
    <w:p w:rsidR="00000000" w:rsidRDefault="00E504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5046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the most current edition of the Food Code be amended as follows (new language is underlined):</w:t>
      </w:r>
    </w:p>
    <w:p w:rsidR="00000000" w:rsidRDefault="00E5046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2-103.11</w:t>
      </w:r>
      <w:r>
        <w:rPr>
          <w:rFonts w:ascii="Arial" w:hAnsi="Arial" w:cs="Arial"/>
        </w:rPr>
        <w:t xml:space="preserve"> Person in Charge</w:t>
      </w:r>
    </w:p>
    <w:p w:rsidR="00000000" w:rsidRDefault="00E5046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person in charge shall ensure</w:t>
      </w:r>
      <w:r>
        <w:rPr>
          <w:rFonts w:ascii="Arial" w:hAnsi="Arial" w:cs="Arial"/>
          <w:u w:val="single"/>
        </w:rPr>
        <w:t>, as they relate to the specific food operation,</w:t>
      </w:r>
      <w:r>
        <w:rPr>
          <w:rFonts w:ascii="Arial" w:hAnsi="Arial" w:cs="Arial"/>
        </w:rPr>
        <w:t xml:space="preserve"> that:</w:t>
      </w:r>
    </w:p>
    <w:p w:rsidR="00000000" w:rsidRDefault="00E5046D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(with no change to the wording in paragraphs A through P)</w:t>
      </w:r>
    </w:p>
    <w:p w:rsidR="00000000" w:rsidRDefault="00E5046D">
      <w:pPr>
        <w:rPr>
          <w:rFonts w:ascii="Arial" w:eastAsia="Times New Roman" w:hAnsi="Arial" w:cs="Arial"/>
        </w:rPr>
      </w:pPr>
    </w:p>
    <w:p w:rsidR="00000000" w:rsidRDefault="00E5046D">
      <w:pPr>
        <w:rPr>
          <w:rFonts w:ascii="Arial" w:hAnsi="Arial" w:cs="Arial"/>
          <w:b/>
        </w:rPr>
      </w:pPr>
    </w:p>
    <w:p w:rsidR="00000000" w:rsidRDefault="00E5046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</w:t>
      </w:r>
      <w:r>
        <w:rPr>
          <w:rStyle w:val="Emphasis"/>
          <w:rFonts w:ascii="Arial" w:hAnsi="Arial" w:cs="Arial"/>
          <w:sz w:val="20"/>
          <w:szCs w:val="20"/>
        </w:rPr>
        <w:t>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6D"/>
    <w:rsid w:val="00E5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4</DocSecurity>
  <Lines>5</Lines>
  <Paragraphs>1</Paragraphs>
  <ScaleCrop>false</ScaleCrop>
  <Company>Conference for Food Safety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