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71D5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71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571D59">
      <w:pPr>
        <w:rPr>
          <w:rFonts w:ascii="Arial" w:hAnsi="Arial" w:cs="Arial"/>
          <w:b/>
        </w:rPr>
      </w:pPr>
    </w:p>
    <w:p w:rsidR="00000000" w:rsidRDefault="00571D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III-029</w:t>
      </w:r>
    </w:p>
    <w:p w:rsidR="00000000" w:rsidRDefault="00571D5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D5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71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1D5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1D5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1D59">
            <w:pPr>
              <w:rPr>
                <w:rFonts w:ascii="Arial" w:hAnsi="Arial" w:cs="Arial"/>
                <w:b/>
              </w:rPr>
            </w:pPr>
          </w:p>
          <w:p w:rsidR="00000000" w:rsidRDefault="0057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1D5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D5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1D5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1D5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1D5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1D5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71D5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71D59">
      <w:pPr>
        <w:rPr>
          <w:rFonts w:ascii="Arial" w:hAnsi="Arial" w:cs="Arial"/>
          <w:b/>
        </w:rPr>
      </w:pPr>
    </w:p>
    <w:p w:rsidR="00000000" w:rsidRDefault="00571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71D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Sanitizer Contact Time</w:t>
      </w:r>
    </w:p>
    <w:p w:rsidR="00000000" w:rsidRDefault="00571D59">
      <w:pPr>
        <w:rPr>
          <w:rFonts w:ascii="Arial" w:eastAsia="Times New Roman" w:hAnsi="Arial" w:cs="Arial"/>
        </w:rPr>
      </w:pPr>
    </w:p>
    <w:p w:rsidR="00000000" w:rsidRDefault="00571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71D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an interpretation that clarifies the term "contact time" within the FDA Food Code and that the final interpretation document be p</w:t>
      </w:r>
      <w:r>
        <w:rPr>
          <w:rFonts w:ascii="Arial" w:hAnsi="Arial" w:cs="Arial"/>
        </w:rPr>
        <w:t>osted to the FDA Food Code Reference System.</w:t>
      </w:r>
    </w:p>
    <w:p w:rsidR="00000000" w:rsidRDefault="00571D59">
      <w:pPr>
        <w:rPr>
          <w:rFonts w:ascii="Arial" w:eastAsia="Times New Roman" w:hAnsi="Arial" w:cs="Arial"/>
        </w:rPr>
      </w:pPr>
    </w:p>
    <w:p w:rsidR="00000000" w:rsidRDefault="00571D59">
      <w:pPr>
        <w:rPr>
          <w:rFonts w:ascii="Arial" w:hAnsi="Arial" w:cs="Arial"/>
          <w:b/>
        </w:rPr>
      </w:pPr>
    </w:p>
    <w:p w:rsidR="00000000" w:rsidRDefault="00571D5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59"/>
    <w:rsid w:val="005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4</DocSecurity>
  <Lines>4</Lines>
  <Paragraphs>1</Paragraphs>
  <ScaleCrop>false</ScaleCrop>
  <Company>Conference for Food Safety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