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415B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415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C415B4">
      <w:pPr>
        <w:rPr>
          <w:rFonts w:ascii="Arial" w:hAnsi="Arial" w:cs="Arial"/>
          <w:b/>
        </w:rPr>
      </w:pPr>
    </w:p>
    <w:p w:rsidR="00000000" w:rsidRDefault="00C415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III-026</w:t>
      </w:r>
    </w:p>
    <w:p w:rsidR="00000000" w:rsidRDefault="00C415B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415B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41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415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15B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41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15B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5B4">
            <w:pPr>
              <w:rPr>
                <w:rFonts w:ascii="Arial" w:hAnsi="Arial" w:cs="Arial"/>
                <w:b/>
              </w:rPr>
            </w:pPr>
          </w:p>
          <w:p w:rsidR="00000000" w:rsidRDefault="00C41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15B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415B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41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15B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41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415B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5B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5B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415B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415B4">
      <w:pPr>
        <w:rPr>
          <w:rFonts w:ascii="Arial" w:hAnsi="Arial" w:cs="Arial"/>
          <w:b/>
        </w:rPr>
      </w:pPr>
    </w:p>
    <w:p w:rsidR="00000000" w:rsidRDefault="00C415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415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– Remove Chemically Treated Towelette from 5-203.11</w:t>
      </w:r>
    </w:p>
    <w:p w:rsidR="00000000" w:rsidRDefault="00C415B4">
      <w:pPr>
        <w:rPr>
          <w:rFonts w:ascii="Arial" w:eastAsia="Times New Roman" w:hAnsi="Arial" w:cs="Arial"/>
        </w:rPr>
      </w:pPr>
    </w:p>
    <w:p w:rsidR="00000000" w:rsidRDefault="00C415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415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5-203.11 of the most current edition of the Food Code be amended as fol</w:t>
      </w:r>
      <w:r>
        <w:rPr>
          <w:rFonts w:ascii="Arial" w:hAnsi="Arial" w:cs="Arial"/>
        </w:rPr>
        <w:t>lows: (Language to be deleted is in strikethrough format):</w:t>
      </w:r>
    </w:p>
    <w:p w:rsidR="00000000" w:rsidRDefault="00C415B4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5-203.11 Handwashing Sinks. </w:t>
      </w:r>
    </w:p>
    <w:p w:rsidR="00000000" w:rsidRDefault="00C415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Except as specified in ¶¶ (B) </w:t>
      </w:r>
      <w:r>
        <w:rPr>
          <w:rFonts w:ascii="Arial" w:hAnsi="Arial" w:cs="Arial"/>
          <w:strike/>
        </w:rPr>
        <w:t>and (C)</w:t>
      </w:r>
      <w:r>
        <w:rPr>
          <w:rFonts w:ascii="Arial" w:hAnsi="Arial" w:cs="Arial"/>
        </w:rPr>
        <w:t xml:space="preserve"> of this section, at least 1 HANDWASHING SINK, a number of HANDWASHING SINKS necessary for their convenient use by EMPLOYEES in</w:t>
      </w:r>
      <w:r>
        <w:rPr>
          <w:rFonts w:ascii="Arial" w:hAnsi="Arial" w:cs="Arial"/>
        </w:rPr>
        <w:t xml:space="preserve"> areas specified under § 5-204.11, and not fewer than the number of HANDWASHING SINKS required by LAW shall be provided. </w:t>
      </w:r>
      <w:r>
        <w:rPr>
          <w:rFonts w:ascii="Arial" w:hAnsi="Arial" w:cs="Arial"/>
          <w:vertAlign w:val="superscript"/>
        </w:rPr>
        <w:t xml:space="preserve">Pf </w:t>
      </w:r>
    </w:p>
    <w:p w:rsidR="00000000" w:rsidRDefault="00C415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Style w:val="Emphasis"/>
          <w:rFonts w:ascii="Arial" w:hAnsi="Arial" w:cs="Arial"/>
        </w:rPr>
        <w:t>If APPROVED and capable of removing the types of soils encountered in the FOOD operations involved, automatic handwashing facil</w:t>
      </w:r>
      <w:r>
        <w:rPr>
          <w:rStyle w:val="Emphasis"/>
          <w:rFonts w:ascii="Arial" w:hAnsi="Arial" w:cs="Arial"/>
        </w:rPr>
        <w:t xml:space="preserve">ities may be substituted for HANDWASHING SINKS in a FOOD ESTABLISHMENT that has at least 1 HANDWASHING SINK. </w:t>
      </w:r>
    </w:p>
    <w:p w:rsidR="00000000" w:rsidRDefault="00C415B4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(C) </w:t>
      </w:r>
      <w:r>
        <w:rPr>
          <w:rStyle w:val="Emphasis"/>
          <w:rFonts w:ascii="Arial" w:hAnsi="Arial" w:cs="Arial"/>
          <w:strike/>
        </w:rPr>
        <w:t>If APPROVED, when FOOD exposure is limited and HANDWASHING SINKS are not conveniently available, such as in some mobile or TEMPORARY FOOD ESTA</w:t>
      </w:r>
      <w:r>
        <w:rPr>
          <w:rStyle w:val="Emphasis"/>
          <w:rFonts w:ascii="Arial" w:hAnsi="Arial" w:cs="Arial"/>
          <w:strike/>
        </w:rPr>
        <w:t xml:space="preserve">BLISHMENTS or at some VENDING MACHINE LOCATIONS, EMPLOYEES may use chemically treated towelettes for handwashing. </w:t>
      </w:r>
    </w:p>
    <w:p w:rsidR="00000000" w:rsidRDefault="00C415B4">
      <w:pPr>
        <w:rPr>
          <w:rFonts w:ascii="Arial" w:eastAsia="Times New Roman" w:hAnsi="Arial" w:cs="Arial"/>
        </w:rPr>
      </w:pPr>
    </w:p>
    <w:p w:rsidR="00000000" w:rsidRDefault="00C415B4">
      <w:pPr>
        <w:rPr>
          <w:rFonts w:ascii="Arial" w:hAnsi="Arial" w:cs="Arial"/>
          <w:b/>
        </w:rPr>
      </w:pPr>
    </w:p>
    <w:p w:rsidR="00000000" w:rsidRDefault="00C415B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</w:t>
      </w:r>
      <w:r>
        <w:rPr>
          <w:rStyle w:val="Emphasis"/>
          <w:rFonts w:ascii="Arial" w:hAnsi="Arial" w:cs="Arial"/>
          <w:sz w:val="20"/>
          <w:szCs w:val="20"/>
        </w:rPr>
        <w:t>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B4"/>
    <w:rsid w:val="00C4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4</DocSecurity>
  <Lines>10</Lines>
  <Paragraphs>3</Paragraphs>
  <ScaleCrop>false</ScaleCrop>
  <Company>Conference for Food Safety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