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3A6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23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23A6A">
      <w:pPr>
        <w:rPr>
          <w:rFonts w:ascii="Arial" w:hAnsi="Arial" w:cs="Arial"/>
          <w:b/>
        </w:rPr>
      </w:pPr>
    </w:p>
    <w:p w:rsidR="00000000" w:rsidRDefault="00323A6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III-013</w:t>
      </w:r>
    </w:p>
    <w:p w:rsidR="00000000" w:rsidRDefault="00323A6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3A6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23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  <w:p w:rsidR="00000000" w:rsidRDefault="0032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3A6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6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6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23A6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23A6A">
      <w:pPr>
        <w:rPr>
          <w:rFonts w:ascii="Arial" w:hAnsi="Arial" w:cs="Arial"/>
          <w:b/>
        </w:rPr>
      </w:pPr>
    </w:p>
    <w:p w:rsidR="00000000" w:rsidRDefault="00323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23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– Produce Wash Water Committee</w:t>
      </w:r>
    </w:p>
    <w:p w:rsidR="00000000" w:rsidRDefault="00323A6A">
      <w:pPr>
        <w:rPr>
          <w:rFonts w:ascii="Arial" w:eastAsia="Times New Roman" w:hAnsi="Arial" w:cs="Arial"/>
        </w:rPr>
      </w:pPr>
    </w:p>
    <w:p w:rsidR="00000000" w:rsidRDefault="00323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23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Produce Wash Water Committee be re-created with the following charges:</w:t>
      </w:r>
    </w:p>
    <w:p w:rsidR="00000000" w:rsidRDefault="00323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Develop a Produce Washing and Crisping Guidance document for Retail Food</w:t>
      </w:r>
      <w:r>
        <w:rPr>
          <w:rFonts w:ascii="Arial" w:hAnsi="Arial" w:cs="Arial"/>
        </w:rPr>
        <w:t xml:space="preserve"> Establishments.</w:t>
      </w:r>
    </w:p>
    <w:p w:rsidR="00000000" w:rsidRDefault="00323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Determine appropriate methods of sharing the Committee's work that includes but is not limited to a recommendation that a letter to be sent to the FDA requesting that the most current published edition of the Food Code, Annex 2 (Referen</w:t>
      </w:r>
      <w:r>
        <w:rPr>
          <w:rFonts w:ascii="Arial" w:hAnsi="Arial" w:cs="Arial"/>
        </w:rPr>
        <w:t xml:space="preserve">ces, Part 3-Supporting Documents) be amended to include the references used in the preparation of the PWWC White Paper (supporting document titled </w:t>
      </w:r>
      <w:r>
        <w:rPr>
          <w:rStyle w:val="Strong"/>
          <w:rFonts w:ascii="Arial" w:hAnsi="Arial" w:cs="Arial"/>
        </w:rPr>
        <w:t>Supporting list to the documents reviewed</w:t>
      </w:r>
      <w:r>
        <w:rPr>
          <w:rFonts w:ascii="Arial" w:hAnsi="Arial" w:cs="Arial"/>
        </w:rPr>
        <w:t xml:space="preserve"> which is attached to Issue </w:t>
      </w:r>
      <w:r>
        <w:rPr>
          <w:rStyle w:val="Strong"/>
          <w:rFonts w:ascii="Arial" w:hAnsi="Arial" w:cs="Arial"/>
        </w:rPr>
        <w:t>Report - Produce Wash Water Committee)</w:t>
      </w:r>
      <w:r>
        <w:rPr>
          <w:rFonts w:ascii="Arial" w:hAnsi="Arial" w:cs="Arial"/>
        </w:rPr>
        <w:t>.</w:t>
      </w:r>
    </w:p>
    <w:p w:rsidR="00000000" w:rsidRDefault="00323A6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findings and recommendations back to the 2020 Conference for Food Protection Biennial Meeting.</w:t>
      </w:r>
    </w:p>
    <w:p w:rsidR="00000000" w:rsidRDefault="00323A6A">
      <w:pPr>
        <w:rPr>
          <w:rFonts w:ascii="Arial" w:eastAsia="Times New Roman" w:hAnsi="Arial" w:cs="Arial"/>
        </w:rPr>
      </w:pPr>
    </w:p>
    <w:p w:rsidR="00000000" w:rsidRDefault="00323A6A">
      <w:pPr>
        <w:rPr>
          <w:rFonts w:ascii="Arial" w:hAnsi="Arial" w:cs="Arial"/>
          <w:b/>
        </w:rPr>
      </w:pPr>
    </w:p>
    <w:p w:rsidR="00000000" w:rsidRDefault="00323A6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A"/>
    <w:rsid w:val="003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