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D3FAE">
      <w:pPr>
        <w:jc w:val="center"/>
        <w:rPr>
          <w:rFonts w:ascii="Arial" w:hAnsi="Arial" w:cs="Arial"/>
          <w:b/>
        </w:rPr>
      </w:pPr>
      <w:bookmarkStart w:id="0" w:name="_GoBack"/>
      <w:bookmarkEnd w:id="0"/>
      <w:r>
        <w:rPr>
          <w:rFonts w:ascii="Arial" w:hAnsi="Arial" w:cs="Arial"/>
          <w:b/>
        </w:rPr>
        <w:t>Conference for Food Protection</w:t>
      </w:r>
    </w:p>
    <w:p w:rsidR="00000000" w:rsidRDefault="00ED3FAE">
      <w:pPr>
        <w:jc w:val="center"/>
        <w:rPr>
          <w:rFonts w:ascii="Arial" w:hAnsi="Arial" w:cs="Arial"/>
          <w:b/>
        </w:rPr>
      </w:pPr>
      <w:r>
        <w:rPr>
          <w:rFonts w:ascii="Arial" w:hAnsi="Arial" w:cs="Arial"/>
          <w:b/>
        </w:rPr>
        <w:t>2018 Issue Form</w:t>
      </w:r>
    </w:p>
    <w:p w:rsidR="00000000" w:rsidRDefault="00ED3FAE">
      <w:pPr>
        <w:rPr>
          <w:rFonts w:ascii="Arial" w:hAnsi="Arial" w:cs="Arial"/>
          <w:b/>
        </w:rPr>
      </w:pPr>
    </w:p>
    <w:p w:rsidR="00000000" w:rsidRDefault="00ED3FAE">
      <w:pPr>
        <w:jc w:val="right"/>
        <w:rPr>
          <w:rFonts w:ascii="Arial" w:hAnsi="Arial" w:cs="Arial"/>
          <w:b/>
        </w:rPr>
      </w:pPr>
      <w:r>
        <w:rPr>
          <w:rFonts w:ascii="Arial" w:hAnsi="Arial" w:cs="Arial"/>
          <w:b/>
        </w:rPr>
        <w:t>Issue: 2018 I-010</w:t>
      </w:r>
    </w:p>
    <w:p w:rsidR="00000000" w:rsidRDefault="00ED3FA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D3FA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D3FAE">
            <w:pPr>
              <w:rPr>
                <w:rFonts w:ascii="Arial" w:hAnsi="Arial" w:cs="Arial"/>
              </w:rPr>
            </w:pPr>
            <w:r>
              <w:rPr>
                <w:rFonts w:ascii="Arial" w:hAnsi="Arial" w:cs="Arial"/>
              </w:rPr>
              <w:t>Accepted as</w:t>
            </w:r>
          </w:p>
          <w:p w:rsidR="00000000" w:rsidRDefault="00ED3FA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D3FAE">
            <w:pPr>
              <w:rPr>
                <w:rFonts w:ascii="Arial" w:hAnsi="Arial" w:cs="Arial"/>
                <w:b/>
              </w:rPr>
            </w:pPr>
          </w:p>
        </w:tc>
        <w:tc>
          <w:tcPr>
            <w:tcW w:w="1728" w:type="dxa"/>
            <w:tcBorders>
              <w:top w:val="nil"/>
              <w:left w:val="nil"/>
              <w:bottom w:val="nil"/>
              <w:right w:val="nil"/>
            </w:tcBorders>
            <w:vAlign w:val="bottom"/>
            <w:hideMark/>
          </w:tcPr>
          <w:p w:rsidR="00000000" w:rsidRDefault="00ED3FA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D3FAE">
            <w:pPr>
              <w:rPr>
                <w:rFonts w:ascii="Arial" w:hAnsi="Arial" w:cs="Arial"/>
                <w:b/>
              </w:rPr>
            </w:pPr>
          </w:p>
        </w:tc>
        <w:tc>
          <w:tcPr>
            <w:tcW w:w="1584" w:type="dxa"/>
            <w:tcBorders>
              <w:top w:val="nil"/>
              <w:left w:val="nil"/>
              <w:bottom w:val="nil"/>
              <w:right w:val="nil"/>
            </w:tcBorders>
            <w:vAlign w:val="bottom"/>
          </w:tcPr>
          <w:p w:rsidR="00000000" w:rsidRDefault="00ED3FAE">
            <w:pPr>
              <w:rPr>
                <w:rFonts w:ascii="Arial" w:hAnsi="Arial" w:cs="Arial"/>
                <w:b/>
              </w:rPr>
            </w:pPr>
          </w:p>
          <w:p w:rsidR="00000000" w:rsidRDefault="00ED3FA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D3FA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D3FA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D3FA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D3FAE">
            <w:pPr>
              <w:rPr>
                <w:rFonts w:ascii="Arial" w:hAnsi="Arial" w:cs="Arial"/>
                <w:b/>
              </w:rPr>
            </w:pPr>
          </w:p>
        </w:tc>
        <w:tc>
          <w:tcPr>
            <w:tcW w:w="1728" w:type="dxa"/>
            <w:tcBorders>
              <w:top w:val="nil"/>
              <w:left w:val="nil"/>
              <w:bottom w:val="nil"/>
              <w:right w:val="nil"/>
            </w:tcBorders>
            <w:vAlign w:val="bottom"/>
            <w:hideMark/>
          </w:tcPr>
          <w:p w:rsidR="00000000" w:rsidRDefault="00ED3FA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D3FAE">
            <w:pPr>
              <w:rPr>
                <w:rFonts w:ascii="Arial" w:hAnsi="Arial" w:cs="Arial"/>
                <w:b/>
              </w:rPr>
            </w:pPr>
          </w:p>
        </w:tc>
        <w:tc>
          <w:tcPr>
            <w:tcW w:w="1584" w:type="dxa"/>
            <w:tcBorders>
              <w:top w:val="nil"/>
              <w:left w:val="nil"/>
              <w:bottom w:val="nil"/>
              <w:right w:val="nil"/>
            </w:tcBorders>
            <w:vAlign w:val="bottom"/>
          </w:tcPr>
          <w:p w:rsidR="00000000" w:rsidRDefault="00ED3FAE">
            <w:pPr>
              <w:pStyle w:val="Heading1"/>
              <w:jc w:val="left"/>
              <w:rPr>
                <w:rFonts w:cs="Arial"/>
                <w:szCs w:val="24"/>
              </w:rPr>
            </w:pPr>
          </w:p>
        </w:tc>
        <w:tc>
          <w:tcPr>
            <w:tcW w:w="720" w:type="dxa"/>
            <w:tcBorders>
              <w:top w:val="nil"/>
              <w:left w:val="nil"/>
              <w:bottom w:val="nil"/>
              <w:right w:val="nil"/>
            </w:tcBorders>
            <w:vAlign w:val="bottom"/>
          </w:tcPr>
          <w:p w:rsidR="00000000" w:rsidRDefault="00ED3FAE">
            <w:pPr>
              <w:rPr>
                <w:rFonts w:ascii="Arial" w:hAnsi="Arial" w:cs="Arial"/>
                <w:b/>
              </w:rPr>
            </w:pPr>
          </w:p>
        </w:tc>
      </w:tr>
    </w:tbl>
    <w:p w:rsidR="00000000" w:rsidRDefault="00ED3FA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D3FAE">
      <w:pPr>
        <w:rPr>
          <w:rFonts w:ascii="Arial" w:hAnsi="Arial" w:cs="Arial"/>
          <w:b/>
        </w:rPr>
      </w:pPr>
    </w:p>
    <w:p w:rsidR="00000000" w:rsidRDefault="00ED3FAE">
      <w:pPr>
        <w:rPr>
          <w:rFonts w:ascii="Arial" w:hAnsi="Arial" w:cs="Arial"/>
          <w:b/>
        </w:rPr>
      </w:pPr>
      <w:r>
        <w:rPr>
          <w:rFonts w:ascii="Arial" w:hAnsi="Arial" w:cs="Arial"/>
          <w:b/>
        </w:rPr>
        <w:t>Issue History:</w:t>
      </w:r>
    </w:p>
    <w:p w:rsidR="00000000" w:rsidRDefault="00ED3FAE">
      <w:pPr>
        <w:pStyle w:val="NormalWeb"/>
        <w:rPr>
          <w:rFonts w:ascii="Arial" w:hAnsi="Arial" w:cs="Arial"/>
        </w:rPr>
      </w:pPr>
      <w:r>
        <w:rPr>
          <w:rFonts w:ascii="Arial" w:hAnsi="Arial" w:cs="Arial"/>
        </w:rPr>
        <w:t>This is a brand new Issue.</w:t>
      </w:r>
    </w:p>
    <w:p w:rsidR="00000000" w:rsidRDefault="00ED3FAE">
      <w:pPr>
        <w:rPr>
          <w:rFonts w:ascii="Arial" w:eastAsia="Times New Roman" w:hAnsi="Arial" w:cs="Arial"/>
        </w:rPr>
      </w:pPr>
    </w:p>
    <w:p w:rsidR="00000000" w:rsidRDefault="00ED3FAE">
      <w:pPr>
        <w:rPr>
          <w:rFonts w:ascii="Arial" w:hAnsi="Arial" w:cs="Arial"/>
          <w:b/>
        </w:rPr>
      </w:pPr>
      <w:r>
        <w:rPr>
          <w:rFonts w:ascii="Arial" w:hAnsi="Arial" w:cs="Arial"/>
          <w:b/>
        </w:rPr>
        <w:t>Title:</w:t>
      </w:r>
    </w:p>
    <w:p w:rsidR="00000000" w:rsidRDefault="00ED3FAE">
      <w:pPr>
        <w:pStyle w:val="NormalWeb"/>
        <w:rPr>
          <w:rFonts w:ascii="Arial" w:hAnsi="Arial" w:cs="Arial"/>
        </w:rPr>
      </w:pPr>
      <w:r>
        <w:rPr>
          <w:rFonts w:ascii="Arial" w:hAnsi="Arial" w:cs="Arial"/>
        </w:rPr>
        <w:t>Amend Food Code 1-201.10 Statement of Application and Listing of Terms</w:t>
      </w:r>
    </w:p>
    <w:p w:rsidR="00000000" w:rsidRDefault="00ED3FAE">
      <w:pPr>
        <w:rPr>
          <w:rFonts w:ascii="Arial" w:eastAsia="Times New Roman" w:hAnsi="Arial" w:cs="Arial"/>
        </w:rPr>
      </w:pPr>
    </w:p>
    <w:p w:rsidR="00000000" w:rsidRDefault="00ED3FAE">
      <w:pPr>
        <w:rPr>
          <w:rFonts w:ascii="Arial" w:hAnsi="Arial" w:cs="Arial"/>
          <w:b/>
        </w:rPr>
      </w:pPr>
      <w:r>
        <w:rPr>
          <w:rFonts w:ascii="Arial" w:hAnsi="Arial" w:cs="Arial"/>
          <w:b/>
        </w:rPr>
        <w:t>Issue you would like the Conference to consider:</w:t>
      </w:r>
    </w:p>
    <w:p w:rsidR="00000000" w:rsidRDefault="00ED3FAE">
      <w:pPr>
        <w:pStyle w:val="NormalWeb"/>
        <w:rPr>
          <w:rFonts w:ascii="Arial" w:hAnsi="Arial" w:cs="Arial"/>
        </w:rPr>
      </w:pPr>
      <w:r>
        <w:rPr>
          <w:rFonts w:ascii="Arial" w:hAnsi="Arial" w:cs="Arial"/>
        </w:rPr>
        <w:t>The 2013 Food Code does not provide a definition for interpretation and application o</w:t>
      </w:r>
      <w:r>
        <w:rPr>
          <w:rFonts w:ascii="Arial" w:hAnsi="Arial" w:cs="Arial"/>
        </w:rPr>
        <w:t>f the term "clean".</w:t>
      </w:r>
    </w:p>
    <w:p w:rsidR="00000000" w:rsidRDefault="00ED3FAE">
      <w:pPr>
        <w:rPr>
          <w:rFonts w:ascii="Arial" w:eastAsia="Times New Roman" w:hAnsi="Arial" w:cs="Arial"/>
        </w:rPr>
      </w:pPr>
    </w:p>
    <w:p w:rsidR="00000000" w:rsidRDefault="00ED3FAE">
      <w:pPr>
        <w:rPr>
          <w:rFonts w:ascii="Arial" w:hAnsi="Arial" w:cs="Arial"/>
          <w:b/>
        </w:rPr>
      </w:pPr>
      <w:r>
        <w:rPr>
          <w:rFonts w:ascii="Arial" w:hAnsi="Arial" w:cs="Arial"/>
          <w:b/>
        </w:rPr>
        <w:t>Public Health Significance:</w:t>
      </w:r>
    </w:p>
    <w:p w:rsidR="00000000" w:rsidRDefault="00ED3FAE">
      <w:pPr>
        <w:pStyle w:val="NormalWeb"/>
        <w:rPr>
          <w:rFonts w:ascii="Arial" w:hAnsi="Arial" w:cs="Arial"/>
        </w:rPr>
      </w:pPr>
      <w:r>
        <w:rPr>
          <w:rFonts w:ascii="Arial" w:hAnsi="Arial" w:cs="Arial"/>
        </w:rPr>
        <w:t>The term "clean" or variation of the term "clean" is used over 700 times in the 2013 Food Code and Annex. The lack of definition for "clean" may cause this term to be interpreted inconsistently and incorrect</w:t>
      </w:r>
      <w:r>
        <w:rPr>
          <w:rFonts w:ascii="Arial" w:hAnsi="Arial" w:cs="Arial"/>
        </w:rPr>
        <w:t>ly.</w:t>
      </w:r>
    </w:p>
    <w:p w:rsidR="00000000" w:rsidRDefault="00ED3FAE">
      <w:pPr>
        <w:rPr>
          <w:rFonts w:ascii="Arial" w:eastAsia="Times New Roman" w:hAnsi="Arial" w:cs="Arial"/>
        </w:rPr>
      </w:pPr>
    </w:p>
    <w:p w:rsidR="00000000" w:rsidRDefault="00ED3FAE">
      <w:pPr>
        <w:rPr>
          <w:rFonts w:ascii="Arial" w:hAnsi="Arial" w:cs="Arial"/>
          <w:b/>
        </w:rPr>
      </w:pPr>
      <w:r>
        <w:rPr>
          <w:rFonts w:ascii="Arial" w:hAnsi="Arial" w:cs="Arial"/>
          <w:b/>
        </w:rPr>
        <w:t>Recommended Solution: The Conference recommends...:</w:t>
      </w:r>
    </w:p>
    <w:p w:rsidR="00000000" w:rsidRDefault="00ED3FAE">
      <w:pPr>
        <w:pStyle w:val="NormalWeb"/>
        <w:rPr>
          <w:rFonts w:ascii="Arial" w:hAnsi="Arial" w:cs="Arial"/>
        </w:rPr>
      </w:pPr>
      <w:r>
        <w:rPr>
          <w:rFonts w:ascii="Arial" w:hAnsi="Arial" w:cs="Arial"/>
        </w:rPr>
        <w:t>that a letter be sent to the FDA requesting that section 1-201.10 (B) of the most current edition of the Food Code be amended to include a definition for the term "clean."</w:t>
      </w:r>
    </w:p>
    <w:p w:rsidR="00000000" w:rsidRDefault="00ED3FAE">
      <w:pPr>
        <w:rPr>
          <w:rFonts w:ascii="Arial" w:eastAsia="Times New Roman" w:hAnsi="Arial" w:cs="Arial"/>
        </w:rPr>
      </w:pPr>
    </w:p>
    <w:p w:rsidR="00000000" w:rsidRDefault="00ED3FA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9"/>
        <w:gridCol w:w="427"/>
        <w:gridCol w:w="427"/>
      </w:tblGrid>
      <w:tr w:rsidR="00000000">
        <w:tc>
          <w:tcPr>
            <w:tcW w:w="1817" w:type="dxa"/>
            <w:hideMark/>
          </w:tcPr>
          <w:p w:rsidR="00000000" w:rsidRDefault="00ED3FAE">
            <w:pPr>
              <w:widowControl w:val="0"/>
              <w:rPr>
                <w:rFonts w:ascii="Arial" w:hAnsi="Arial" w:cs="Arial"/>
              </w:rPr>
            </w:pPr>
            <w:bookmarkStart w:id="1" w:name="Text5" w:colFirst="1" w:colLast="1"/>
            <w:r>
              <w:rPr>
                <w:rFonts w:ascii="Arial" w:hAnsi="Arial" w:cs="Arial"/>
              </w:rPr>
              <w:t>N</w:t>
            </w:r>
            <w:r>
              <w:rPr>
                <w:rFonts w:ascii="Arial" w:hAnsi="Arial" w:cs="Arial"/>
              </w:rPr>
              <w:t>ame:</w:t>
            </w:r>
          </w:p>
        </w:tc>
        <w:tc>
          <w:tcPr>
            <w:tcW w:w="7723" w:type="dxa"/>
            <w:gridSpan w:val="3"/>
            <w:hideMark/>
          </w:tcPr>
          <w:p w:rsidR="00000000" w:rsidRDefault="00ED3FAE">
            <w:pPr>
              <w:widowControl w:val="0"/>
              <w:rPr>
                <w:rFonts w:ascii="Arial" w:hAnsi="Arial" w:cs="Arial"/>
              </w:rPr>
            </w:pPr>
            <w:r>
              <w:rPr>
                <w:rFonts w:ascii="Arial" w:hAnsi="Arial" w:cs="Arial"/>
              </w:rPr>
              <w:t>Sarah Good</w:t>
            </w:r>
          </w:p>
        </w:tc>
      </w:tr>
      <w:tr w:rsidR="00000000">
        <w:tc>
          <w:tcPr>
            <w:tcW w:w="1817" w:type="dxa"/>
            <w:hideMark/>
          </w:tcPr>
          <w:p w:rsidR="00000000" w:rsidRDefault="00ED3FAE">
            <w:pPr>
              <w:widowControl w:val="0"/>
              <w:rPr>
                <w:rFonts w:ascii="Arial" w:hAnsi="Arial" w:cs="Arial"/>
              </w:rPr>
            </w:pPr>
            <w:r>
              <w:rPr>
                <w:rFonts w:ascii="Arial" w:hAnsi="Arial" w:cs="Arial"/>
              </w:rPr>
              <w:t xml:space="preserve">Organization:  </w:t>
            </w:r>
          </w:p>
        </w:tc>
        <w:tc>
          <w:tcPr>
            <w:tcW w:w="7723" w:type="dxa"/>
            <w:gridSpan w:val="3"/>
            <w:hideMark/>
          </w:tcPr>
          <w:p w:rsidR="00000000" w:rsidRDefault="00ED3FA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ED3FAE">
            <w:pPr>
              <w:widowControl w:val="0"/>
              <w:rPr>
                <w:rFonts w:ascii="Arial" w:hAnsi="Arial" w:cs="Arial"/>
              </w:rPr>
            </w:pPr>
            <w:r>
              <w:rPr>
                <w:rFonts w:ascii="Arial" w:hAnsi="Arial" w:cs="Arial"/>
              </w:rPr>
              <w:t>Address:</w:t>
            </w:r>
          </w:p>
        </w:tc>
        <w:tc>
          <w:tcPr>
            <w:tcW w:w="7723" w:type="dxa"/>
            <w:gridSpan w:val="3"/>
            <w:hideMark/>
          </w:tcPr>
          <w:p w:rsidR="00000000" w:rsidRDefault="00ED3FA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ED3FAE">
            <w:pPr>
              <w:widowControl w:val="0"/>
              <w:rPr>
                <w:rFonts w:ascii="Arial" w:hAnsi="Arial" w:cs="Arial"/>
              </w:rPr>
            </w:pPr>
            <w:r>
              <w:rPr>
                <w:rFonts w:ascii="Arial" w:hAnsi="Arial" w:cs="Arial"/>
              </w:rPr>
              <w:t>City/State/Zip:</w:t>
            </w:r>
          </w:p>
        </w:tc>
        <w:tc>
          <w:tcPr>
            <w:tcW w:w="7723" w:type="dxa"/>
            <w:gridSpan w:val="3"/>
            <w:hideMark/>
          </w:tcPr>
          <w:p w:rsidR="00000000" w:rsidRDefault="00ED3FA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ED3FAE">
            <w:pPr>
              <w:widowControl w:val="0"/>
              <w:rPr>
                <w:rFonts w:ascii="Arial" w:hAnsi="Arial" w:cs="Arial"/>
              </w:rPr>
            </w:pPr>
            <w:r>
              <w:rPr>
                <w:rFonts w:ascii="Arial" w:hAnsi="Arial" w:cs="Arial"/>
              </w:rPr>
              <w:t>Telephone:</w:t>
            </w:r>
          </w:p>
        </w:tc>
        <w:tc>
          <w:tcPr>
            <w:tcW w:w="1963" w:type="dxa"/>
            <w:hideMark/>
          </w:tcPr>
          <w:p w:rsidR="00000000" w:rsidRDefault="00ED3FAE">
            <w:pPr>
              <w:widowControl w:val="0"/>
              <w:rPr>
                <w:rFonts w:ascii="Arial" w:hAnsi="Arial" w:cs="Arial"/>
              </w:rPr>
            </w:pPr>
            <w:r>
              <w:rPr>
                <w:rFonts w:ascii="Arial" w:hAnsi="Arial" w:cs="Arial"/>
              </w:rPr>
              <w:t>757-708-5970</w:t>
            </w:r>
          </w:p>
        </w:tc>
        <w:tc>
          <w:tcPr>
            <w:tcW w:w="0" w:type="auto"/>
            <w:vAlign w:val="center"/>
            <w:hideMark/>
          </w:tcPr>
          <w:p w:rsidR="00000000" w:rsidRDefault="00ED3FAE">
            <w:pPr>
              <w:rPr>
                <w:rFonts w:eastAsia="Times New Roman"/>
                <w:sz w:val="20"/>
                <w:szCs w:val="20"/>
              </w:rPr>
            </w:pPr>
          </w:p>
        </w:tc>
        <w:tc>
          <w:tcPr>
            <w:tcW w:w="0" w:type="auto"/>
            <w:vAlign w:val="center"/>
            <w:hideMark/>
          </w:tcPr>
          <w:p w:rsidR="00000000" w:rsidRDefault="00ED3FAE">
            <w:pPr>
              <w:rPr>
                <w:rFonts w:eastAsia="Times New Roman"/>
                <w:sz w:val="20"/>
                <w:szCs w:val="20"/>
              </w:rPr>
            </w:pPr>
          </w:p>
        </w:tc>
      </w:tr>
      <w:tr w:rsidR="00000000">
        <w:trPr>
          <w:trHeight w:val="260"/>
        </w:trPr>
        <w:tc>
          <w:tcPr>
            <w:tcW w:w="1817" w:type="dxa"/>
            <w:hideMark/>
          </w:tcPr>
          <w:p w:rsidR="00000000" w:rsidRDefault="00ED3FAE">
            <w:pPr>
              <w:widowControl w:val="0"/>
              <w:rPr>
                <w:rFonts w:ascii="Arial" w:hAnsi="Arial" w:cs="Arial"/>
              </w:rPr>
            </w:pPr>
            <w:r>
              <w:rPr>
                <w:rFonts w:ascii="Arial" w:hAnsi="Arial" w:cs="Arial"/>
              </w:rPr>
              <w:t>E-mail:</w:t>
            </w:r>
          </w:p>
        </w:tc>
        <w:tc>
          <w:tcPr>
            <w:tcW w:w="1963" w:type="dxa"/>
            <w:hideMark/>
          </w:tcPr>
          <w:p w:rsidR="00000000" w:rsidRDefault="00ED3FAE">
            <w:pPr>
              <w:widowControl w:val="0"/>
              <w:rPr>
                <w:rFonts w:ascii="Arial" w:hAnsi="Arial" w:cs="Arial"/>
              </w:rPr>
            </w:pPr>
            <w:r>
              <w:rPr>
                <w:rFonts w:ascii="Arial" w:hAnsi="Arial" w:cs="Arial"/>
              </w:rPr>
              <w:t>sarah.good@vdacs.virginia.gov</w:t>
            </w:r>
          </w:p>
        </w:tc>
        <w:tc>
          <w:tcPr>
            <w:tcW w:w="0" w:type="auto"/>
            <w:vAlign w:val="center"/>
            <w:hideMark/>
          </w:tcPr>
          <w:p w:rsidR="00000000" w:rsidRDefault="00ED3FAE">
            <w:pPr>
              <w:rPr>
                <w:rFonts w:eastAsia="Times New Roman"/>
                <w:sz w:val="20"/>
                <w:szCs w:val="20"/>
              </w:rPr>
            </w:pPr>
          </w:p>
        </w:tc>
        <w:tc>
          <w:tcPr>
            <w:tcW w:w="0" w:type="auto"/>
            <w:vAlign w:val="center"/>
            <w:hideMark/>
          </w:tcPr>
          <w:p w:rsidR="00000000" w:rsidRDefault="00ED3FAE">
            <w:pPr>
              <w:rPr>
                <w:rFonts w:eastAsia="Times New Roman"/>
                <w:sz w:val="20"/>
                <w:szCs w:val="20"/>
              </w:rPr>
            </w:pPr>
          </w:p>
        </w:tc>
      </w:tr>
    </w:tbl>
    <w:p w:rsidR="00000000" w:rsidRDefault="00ED3FAE">
      <w:pPr>
        <w:rPr>
          <w:rFonts w:ascii="Arial" w:hAnsi="Arial" w:cs="Arial"/>
        </w:rPr>
      </w:pPr>
    </w:p>
    <w:p w:rsidR="00000000" w:rsidRDefault="00ED3FA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30"/>
        <w:gridCol w:w="347"/>
        <w:gridCol w:w="347"/>
      </w:tblGrid>
      <w:tr w:rsidR="00000000">
        <w:tc>
          <w:tcPr>
            <w:tcW w:w="1817" w:type="dxa"/>
            <w:hideMark/>
          </w:tcPr>
          <w:p w:rsidR="00000000" w:rsidRDefault="00ED3FAE">
            <w:pPr>
              <w:widowControl w:val="0"/>
              <w:rPr>
                <w:rFonts w:ascii="Arial" w:hAnsi="Arial" w:cs="Arial"/>
              </w:rPr>
            </w:pPr>
            <w:r>
              <w:rPr>
                <w:rFonts w:ascii="Arial" w:hAnsi="Arial" w:cs="Arial"/>
              </w:rPr>
              <w:t>Name:</w:t>
            </w:r>
          </w:p>
        </w:tc>
        <w:tc>
          <w:tcPr>
            <w:tcW w:w="7723" w:type="dxa"/>
            <w:gridSpan w:val="3"/>
            <w:hideMark/>
          </w:tcPr>
          <w:p w:rsidR="00000000" w:rsidRDefault="00ED3FAE">
            <w:pPr>
              <w:widowControl w:val="0"/>
              <w:rPr>
                <w:rFonts w:ascii="Arial" w:hAnsi="Arial" w:cs="Arial"/>
              </w:rPr>
            </w:pPr>
            <w:r>
              <w:rPr>
                <w:rFonts w:ascii="Arial" w:hAnsi="Arial" w:cs="Arial"/>
              </w:rPr>
              <w:t>Courtney Mickiewicz</w:t>
            </w:r>
          </w:p>
        </w:tc>
      </w:tr>
      <w:bookmarkEnd w:id="1"/>
      <w:tr w:rsidR="00000000">
        <w:tc>
          <w:tcPr>
            <w:tcW w:w="1817" w:type="dxa"/>
            <w:hideMark/>
          </w:tcPr>
          <w:p w:rsidR="00000000" w:rsidRDefault="00ED3FAE">
            <w:pPr>
              <w:widowControl w:val="0"/>
              <w:rPr>
                <w:rFonts w:ascii="Arial" w:hAnsi="Arial" w:cs="Arial"/>
              </w:rPr>
            </w:pPr>
            <w:r>
              <w:rPr>
                <w:rFonts w:ascii="Arial" w:hAnsi="Arial" w:cs="Arial"/>
              </w:rPr>
              <w:t xml:space="preserve">Organization:  </w:t>
            </w:r>
          </w:p>
        </w:tc>
        <w:tc>
          <w:tcPr>
            <w:tcW w:w="7723" w:type="dxa"/>
            <w:gridSpan w:val="3"/>
            <w:hideMark/>
          </w:tcPr>
          <w:p w:rsidR="00000000" w:rsidRDefault="00ED3FAE">
            <w:pPr>
              <w:widowControl w:val="0"/>
              <w:rPr>
                <w:rFonts w:ascii="Arial" w:hAnsi="Arial" w:cs="Arial"/>
              </w:rPr>
            </w:pPr>
            <w:r>
              <w:rPr>
                <w:rFonts w:ascii="Arial" w:hAnsi="Arial" w:cs="Arial"/>
              </w:rPr>
              <w:t>Virginia Department of Agriculture and Consumer Services</w:t>
            </w:r>
          </w:p>
        </w:tc>
      </w:tr>
      <w:tr w:rsidR="00000000">
        <w:tc>
          <w:tcPr>
            <w:tcW w:w="1817" w:type="dxa"/>
            <w:hideMark/>
          </w:tcPr>
          <w:p w:rsidR="00000000" w:rsidRDefault="00ED3FAE">
            <w:pPr>
              <w:widowControl w:val="0"/>
              <w:rPr>
                <w:rFonts w:ascii="Arial" w:hAnsi="Arial" w:cs="Arial"/>
              </w:rPr>
            </w:pPr>
            <w:r>
              <w:rPr>
                <w:rFonts w:ascii="Arial" w:hAnsi="Arial" w:cs="Arial"/>
              </w:rPr>
              <w:t>Address:</w:t>
            </w:r>
          </w:p>
        </w:tc>
        <w:tc>
          <w:tcPr>
            <w:tcW w:w="7723" w:type="dxa"/>
            <w:gridSpan w:val="3"/>
            <w:hideMark/>
          </w:tcPr>
          <w:p w:rsidR="00000000" w:rsidRDefault="00ED3FAE">
            <w:pPr>
              <w:widowControl w:val="0"/>
              <w:rPr>
                <w:rFonts w:ascii="Arial" w:hAnsi="Arial" w:cs="Arial"/>
              </w:rPr>
            </w:pPr>
            <w:r>
              <w:rPr>
                <w:rFonts w:ascii="Arial" w:hAnsi="Arial" w:cs="Arial"/>
              </w:rPr>
              <w:t>5700 Thurston AveSuite 104</w:t>
            </w:r>
          </w:p>
        </w:tc>
      </w:tr>
      <w:tr w:rsidR="00000000">
        <w:tc>
          <w:tcPr>
            <w:tcW w:w="1817" w:type="dxa"/>
            <w:hideMark/>
          </w:tcPr>
          <w:p w:rsidR="00000000" w:rsidRDefault="00ED3FAE">
            <w:pPr>
              <w:widowControl w:val="0"/>
              <w:rPr>
                <w:rFonts w:ascii="Arial" w:hAnsi="Arial" w:cs="Arial"/>
              </w:rPr>
            </w:pPr>
            <w:r>
              <w:rPr>
                <w:rFonts w:ascii="Arial" w:hAnsi="Arial" w:cs="Arial"/>
              </w:rPr>
              <w:t>City/State/Zip:</w:t>
            </w:r>
          </w:p>
        </w:tc>
        <w:tc>
          <w:tcPr>
            <w:tcW w:w="7723" w:type="dxa"/>
            <w:gridSpan w:val="3"/>
            <w:hideMark/>
          </w:tcPr>
          <w:p w:rsidR="00000000" w:rsidRDefault="00ED3FAE">
            <w:pPr>
              <w:widowControl w:val="0"/>
              <w:rPr>
                <w:rFonts w:ascii="Arial" w:hAnsi="Arial" w:cs="Arial"/>
              </w:rPr>
            </w:pPr>
            <w:r>
              <w:rPr>
                <w:rFonts w:ascii="Arial" w:hAnsi="Arial" w:cs="Arial"/>
              </w:rPr>
              <w:t>Virginia Beach, VA 23455</w:t>
            </w:r>
          </w:p>
        </w:tc>
      </w:tr>
      <w:tr w:rsidR="00000000">
        <w:trPr>
          <w:trHeight w:val="260"/>
        </w:trPr>
        <w:tc>
          <w:tcPr>
            <w:tcW w:w="1817" w:type="dxa"/>
            <w:hideMark/>
          </w:tcPr>
          <w:p w:rsidR="00000000" w:rsidRDefault="00ED3FAE">
            <w:pPr>
              <w:widowControl w:val="0"/>
              <w:rPr>
                <w:rFonts w:ascii="Arial" w:hAnsi="Arial" w:cs="Arial"/>
              </w:rPr>
            </w:pPr>
            <w:r>
              <w:rPr>
                <w:rFonts w:ascii="Arial" w:hAnsi="Arial" w:cs="Arial"/>
              </w:rPr>
              <w:t>Telephone:</w:t>
            </w:r>
          </w:p>
        </w:tc>
        <w:tc>
          <w:tcPr>
            <w:tcW w:w="1963" w:type="dxa"/>
            <w:hideMark/>
          </w:tcPr>
          <w:p w:rsidR="00000000" w:rsidRDefault="00ED3FAE">
            <w:pPr>
              <w:widowControl w:val="0"/>
              <w:rPr>
                <w:rFonts w:ascii="Arial" w:hAnsi="Arial" w:cs="Arial"/>
              </w:rPr>
            </w:pPr>
            <w:r>
              <w:rPr>
                <w:rFonts w:ascii="Arial" w:hAnsi="Arial" w:cs="Arial"/>
              </w:rPr>
              <w:t>757-363-3840</w:t>
            </w:r>
          </w:p>
        </w:tc>
        <w:tc>
          <w:tcPr>
            <w:tcW w:w="0" w:type="auto"/>
            <w:vAlign w:val="center"/>
            <w:hideMark/>
          </w:tcPr>
          <w:p w:rsidR="00000000" w:rsidRDefault="00ED3FAE">
            <w:pPr>
              <w:rPr>
                <w:rFonts w:eastAsia="Times New Roman"/>
                <w:sz w:val="20"/>
                <w:szCs w:val="20"/>
              </w:rPr>
            </w:pPr>
          </w:p>
        </w:tc>
        <w:tc>
          <w:tcPr>
            <w:tcW w:w="0" w:type="auto"/>
            <w:vAlign w:val="center"/>
            <w:hideMark/>
          </w:tcPr>
          <w:p w:rsidR="00000000" w:rsidRDefault="00ED3FAE">
            <w:pPr>
              <w:rPr>
                <w:rFonts w:eastAsia="Times New Roman"/>
                <w:sz w:val="20"/>
                <w:szCs w:val="20"/>
              </w:rPr>
            </w:pPr>
          </w:p>
        </w:tc>
      </w:tr>
      <w:tr w:rsidR="00000000">
        <w:trPr>
          <w:trHeight w:val="260"/>
        </w:trPr>
        <w:tc>
          <w:tcPr>
            <w:tcW w:w="1817" w:type="dxa"/>
            <w:hideMark/>
          </w:tcPr>
          <w:p w:rsidR="00000000" w:rsidRDefault="00ED3FAE">
            <w:pPr>
              <w:widowControl w:val="0"/>
              <w:rPr>
                <w:rFonts w:ascii="Arial" w:hAnsi="Arial" w:cs="Arial"/>
              </w:rPr>
            </w:pPr>
            <w:r>
              <w:rPr>
                <w:rFonts w:ascii="Arial" w:hAnsi="Arial" w:cs="Arial"/>
              </w:rPr>
              <w:t>E-mail:</w:t>
            </w:r>
          </w:p>
        </w:tc>
        <w:tc>
          <w:tcPr>
            <w:tcW w:w="1963" w:type="dxa"/>
            <w:hideMark/>
          </w:tcPr>
          <w:p w:rsidR="00000000" w:rsidRDefault="00ED3FAE">
            <w:pPr>
              <w:widowControl w:val="0"/>
              <w:rPr>
                <w:rFonts w:ascii="Arial" w:hAnsi="Arial" w:cs="Arial"/>
              </w:rPr>
            </w:pPr>
            <w:r>
              <w:rPr>
                <w:rFonts w:ascii="Arial" w:hAnsi="Arial" w:cs="Arial"/>
              </w:rPr>
              <w:t>courtney.mickiewicz@vdacs.virginia.gov</w:t>
            </w:r>
          </w:p>
        </w:tc>
        <w:tc>
          <w:tcPr>
            <w:tcW w:w="0" w:type="auto"/>
            <w:vAlign w:val="center"/>
            <w:hideMark/>
          </w:tcPr>
          <w:p w:rsidR="00000000" w:rsidRDefault="00ED3FAE">
            <w:pPr>
              <w:rPr>
                <w:rFonts w:eastAsia="Times New Roman"/>
                <w:sz w:val="20"/>
                <w:szCs w:val="20"/>
              </w:rPr>
            </w:pPr>
          </w:p>
        </w:tc>
        <w:tc>
          <w:tcPr>
            <w:tcW w:w="0" w:type="auto"/>
            <w:vAlign w:val="center"/>
            <w:hideMark/>
          </w:tcPr>
          <w:p w:rsidR="00000000" w:rsidRDefault="00ED3FAE">
            <w:pPr>
              <w:rPr>
                <w:rFonts w:eastAsia="Times New Roman"/>
                <w:sz w:val="20"/>
                <w:szCs w:val="20"/>
              </w:rPr>
            </w:pPr>
          </w:p>
        </w:tc>
      </w:tr>
    </w:tbl>
    <w:p w:rsidR="00000000" w:rsidRDefault="00ED3FAE">
      <w:pPr>
        <w:rPr>
          <w:rFonts w:ascii="Arial" w:hAnsi="Arial" w:cs="Arial"/>
          <w:b/>
        </w:rPr>
      </w:pPr>
    </w:p>
    <w:p w:rsidR="00000000" w:rsidRDefault="00ED3FA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D3FAE"/>
    <w:rsid w:val="00ED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4</DocSecurity>
  <Lines>11</Lines>
  <Paragraphs>3</Paragraphs>
  <ScaleCrop>false</ScaleCrop>
  <Company>Conference for Food Safety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