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F32AC">
      <w:pPr>
        <w:jc w:val="center"/>
        <w:rPr>
          <w:rFonts w:ascii="Arial" w:hAnsi="Arial" w:cs="Arial"/>
          <w:b/>
        </w:rPr>
      </w:pPr>
      <w:bookmarkStart w:id="0" w:name="_GoBack"/>
      <w:bookmarkEnd w:id="0"/>
      <w:r>
        <w:rPr>
          <w:rFonts w:ascii="Arial" w:hAnsi="Arial" w:cs="Arial"/>
          <w:b/>
        </w:rPr>
        <w:t>Conference for Food Protection</w:t>
      </w:r>
    </w:p>
    <w:p w:rsidR="00000000" w:rsidRDefault="009F32AC">
      <w:pPr>
        <w:jc w:val="center"/>
        <w:rPr>
          <w:rFonts w:ascii="Arial" w:hAnsi="Arial" w:cs="Arial"/>
          <w:b/>
        </w:rPr>
      </w:pPr>
      <w:r>
        <w:rPr>
          <w:rFonts w:ascii="Arial" w:hAnsi="Arial" w:cs="Arial"/>
          <w:b/>
        </w:rPr>
        <w:t>2018 Issue Form</w:t>
      </w:r>
    </w:p>
    <w:p w:rsidR="00000000" w:rsidRDefault="009F32AC">
      <w:pPr>
        <w:rPr>
          <w:rFonts w:ascii="Arial" w:hAnsi="Arial" w:cs="Arial"/>
          <w:b/>
        </w:rPr>
      </w:pPr>
    </w:p>
    <w:p w:rsidR="00000000" w:rsidRDefault="009F32AC">
      <w:pPr>
        <w:jc w:val="right"/>
        <w:rPr>
          <w:rFonts w:ascii="Arial" w:hAnsi="Arial" w:cs="Arial"/>
          <w:b/>
        </w:rPr>
      </w:pPr>
      <w:r>
        <w:rPr>
          <w:rFonts w:ascii="Arial" w:hAnsi="Arial" w:cs="Arial"/>
          <w:b/>
        </w:rPr>
        <w:t>Issue: 2018 II-015</w:t>
      </w:r>
    </w:p>
    <w:p w:rsidR="00000000" w:rsidRDefault="009F32A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9F32A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F32AC">
            <w:pPr>
              <w:rPr>
                <w:rFonts w:ascii="Arial" w:hAnsi="Arial" w:cs="Arial"/>
              </w:rPr>
            </w:pPr>
            <w:r>
              <w:rPr>
                <w:rFonts w:ascii="Arial" w:hAnsi="Arial" w:cs="Arial"/>
              </w:rPr>
              <w:t>Accepted as</w:t>
            </w:r>
          </w:p>
          <w:p w:rsidR="00000000" w:rsidRDefault="009F32A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F32AC">
            <w:pPr>
              <w:rPr>
                <w:rFonts w:ascii="Arial" w:hAnsi="Arial" w:cs="Arial"/>
                <w:b/>
              </w:rPr>
            </w:pPr>
          </w:p>
        </w:tc>
        <w:tc>
          <w:tcPr>
            <w:tcW w:w="1728" w:type="dxa"/>
            <w:tcBorders>
              <w:top w:val="nil"/>
              <w:left w:val="nil"/>
              <w:bottom w:val="nil"/>
              <w:right w:val="nil"/>
            </w:tcBorders>
            <w:vAlign w:val="bottom"/>
            <w:hideMark/>
          </w:tcPr>
          <w:p w:rsidR="00000000" w:rsidRDefault="009F32A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F32AC">
            <w:pPr>
              <w:rPr>
                <w:rFonts w:ascii="Arial" w:hAnsi="Arial" w:cs="Arial"/>
                <w:b/>
              </w:rPr>
            </w:pPr>
          </w:p>
        </w:tc>
        <w:tc>
          <w:tcPr>
            <w:tcW w:w="1584" w:type="dxa"/>
            <w:tcBorders>
              <w:top w:val="nil"/>
              <w:left w:val="nil"/>
              <w:bottom w:val="nil"/>
              <w:right w:val="nil"/>
            </w:tcBorders>
            <w:vAlign w:val="bottom"/>
          </w:tcPr>
          <w:p w:rsidR="00000000" w:rsidRDefault="009F32AC">
            <w:pPr>
              <w:rPr>
                <w:rFonts w:ascii="Arial" w:hAnsi="Arial" w:cs="Arial"/>
                <w:b/>
              </w:rPr>
            </w:pPr>
          </w:p>
          <w:p w:rsidR="00000000" w:rsidRDefault="009F32A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F32A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F32A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F32A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F32AC">
            <w:pPr>
              <w:rPr>
                <w:rFonts w:ascii="Arial" w:hAnsi="Arial" w:cs="Arial"/>
                <w:b/>
              </w:rPr>
            </w:pPr>
          </w:p>
        </w:tc>
        <w:tc>
          <w:tcPr>
            <w:tcW w:w="1728" w:type="dxa"/>
            <w:tcBorders>
              <w:top w:val="nil"/>
              <w:left w:val="nil"/>
              <w:bottom w:val="nil"/>
              <w:right w:val="nil"/>
            </w:tcBorders>
            <w:vAlign w:val="bottom"/>
            <w:hideMark/>
          </w:tcPr>
          <w:p w:rsidR="00000000" w:rsidRDefault="009F32A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F32AC">
            <w:pPr>
              <w:rPr>
                <w:rFonts w:ascii="Arial" w:hAnsi="Arial" w:cs="Arial"/>
                <w:b/>
              </w:rPr>
            </w:pPr>
          </w:p>
        </w:tc>
        <w:tc>
          <w:tcPr>
            <w:tcW w:w="1584" w:type="dxa"/>
            <w:tcBorders>
              <w:top w:val="nil"/>
              <w:left w:val="nil"/>
              <w:bottom w:val="nil"/>
              <w:right w:val="nil"/>
            </w:tcBorders>
            <w:vAlign w:val="bottom"/>
          </w:tcPr>
          <w:p w:rsidR="00000000" w:rsidRDefault="009F32AC">
            <w:pPr>
              <w:pStyle w:val="Heading1"/>
              <w:jc w:val="left"/>
              <w:rPr>
                <w:rFonts w:cs="Arial"/>
                <w:szCs w:val="24"/>
              </w:rPr>
            </w:pPr>
          </w:p>
        </w:tc>
        <w:tc>
          <w:tcPr>
            <w:tcW w:w="720" w:type="dxa"/>
            <w:tcBorders>
              <w:top w:val="nil"/>
              <w:left w:val="nil"/>
              <w:bottom w:val="nil"/>
              <w:right w:val="nil"/>
            </w:tcBorders>
            <w:vAlign w:val="bottom"/>
          </w:tcPr>
          <w:p w:rsidR="00000000" w:rsidRDefault="009F32AC">
            <w:pPr>
              <w:rPr>
                <w:rFonts w:ascii="Arial" w:hAnsi="Arial" w:cs="Arial"/>
                <w:b/>
              </w:rPr>
            </w:pPr>
          </w:p>
        </w:tc>
      </w:tr>
    </w:tbl>
    <w:p w:rsidR="00000000" w:rsidRDefault="009F32A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F32AC">
      <w:pPr>
        <w:rPr>
          <w:rFonts w:ascii="Arial" w:hAnsi="Arial" w:cs="Arial"/>
          <w:b/>
        </w:rPr>
      </w:pPr>
    </w:p>
    <w:p w:rsidR="00000000" w:rsidRDefault="009F32AC">
      <w:pPr>
        <w:rPr>
          <w:rFonts w:ascii="Arial" w:hAnsi="Arial" w:cs="Arial"/>
          <w:b/>
        </w:rPr>
      </w:pPr>
      <w:r>
        <w:rPr>
          <w:rFonts w:ascii="Arial" w:hAnsi="Arial" w:cs="Arial"/>
          <w:b/>
        </w:rPr>
        <w:t>Issue History:</w:t>
      </w:r>
    </w:p>
    <w:p w:rsidR="00000000" w:rsidRDefault="009F32AC">
      <w:pPr>
        <w:pStyle w:val="NormalWeb"/>
        <w:rPr>
          <w:rFonts w:ascii="Arial" w:hAnsi="Arial" w:cs="Arial"/>
        </w:rPr>
      </w:pPr>
      <w:r>
        <w:rPr>
          <w:rFonts w:ascii="Arial" w:hAnsi="Arial" w:cs="Arial"/>
        </w:rPr>
        <w:t>This is a brand new Issue.</w:t>
      </w:r>
    </w:p>
    <w:p w:rsidR="00000000" w:rsidRDefault="009F32AC">
      <w:pPr>
        <w:rPr>
          <w:rFonts w:ascii="Arial" w:eastAsia="Times New Roman" w:hAnsi="Arial" w:cs="Arial"/>
        </w:rPr>
      </w:pPr>
    </w:p>
    <w:p w:rsidR="00000000" w:rsidRDefault="009F32AC">
      <w:pPr>
        <w:rPr>
          <w:rFonts w:ascii="Arial" w:hAnsi="Arial" w:cs="Arial"/>
          <w:b/>
        </w:rPr>
      </w:pPr>
      <w:r>
        <w:rPr>
          <w:rFonts w:ascii="Arial" w:hAnsi="Arial" w:cs="Arial"/>
          <w:b/>
        </w:rPr>
        <w:t>Title:</w:t>
      </w:r>
    </w:p>
    <w:p w:rsidR="00000000" w:rsidRDefault="009F32AC">
      <w:pPr>
        <w:pStyle w:val="NormalWeb"/>
        <w:rPr>
          <w:rFonts w:ascii="Arial" w:hAnsi="Arial" w:cs="Arial"/>
        </w:rPr>
      </w:pPr>
      <w:r>
        <w:rPr>
          <w:rFonts w:ascii="Arial" w:hAnsi="Arial" w:cs="Arial"/>
        </w:rPr>
        <w:t>PSC 4 - Amend VNRFRPS Standard 3, Inspections Based on HACCP Principles</w:t>
      </w:r>
    </w:p>
    <w:p w:rsidR="00000000" w:rsidRDefault="009F32AC">
      <w:pPr>
        <w:rPr>
          <w:rFonts w:ascii="Arial" w:eastAsia="Times New Roman" w:hAnsi="Arial" w:cs="Arial"/>
        </w:rPr>
      </w:pPr>
    </w:p>
    <w:p w:rsidR="00000000" w:rsidRDefault="009F32AC">
      <w:pPr>
        <w:rPr>
          <w:rFonts w:ascii="Arial" w:hAnsi="Arial" w:cs="Arial"/>
          <w:b/>
        </w:rPr>
      </w:pPr>
      <w:r>
        <w:rPr>
          <w:rFonts w:ascii="Arial" w:hAnsi="Arial" w:cs="Arial"/>
          <w:b/>
        </w:rPr>
        <w:t>Issue you would like the Conference to consider:</w:t>
      </w:r>
    </w:p>
    <w:p w:rsidR="00000000" w:rsidRDefault="009F32AC">
      <w:pPr>
        <w:pStyle w:val="NormalWeb"/>
        <w:rPr>
          <w:rFonts w:ascii="Arial" w:hAnsi="Arial" w:cs="Arial"/>
        </w:rPr>
      </w:pPr>
      <w:r>
        <w:rPr>
          <w:rFonts w:ascii="Arial" w:hAnsi="Arial" w:cs="Arial"/>
        </w:rPr>
        <w:t xml:space="preserve">Amend Standard 3 of the Voluntary National Retail Food Regulatory Program Standards </w:t>
      </w:r>
      <w:r>
        <w:rPr>
          <w:rFonts w:ascii="Arial" w:hAnsi="Arial" w:cs="Arial"/>
        </w:rPr>
        <w:t>(VNRFRPS) so that the Standard 4 quality assurance elements are referenced within Standard 3. This will help to minimize the need for an enrollee to update its Standard 3 policies in order to improve and maintain conformance with Standard 4.</w:t>
      </w:r>
    </w:p>
    <w:p w:rsidR="00000000" w:rsidRDefault="009F32AC">
      <w:pPr>
        <w:rPr>
          <w:rFonts w:ascii="Arial" w:eastAsia="Times New Roman" w:hAnsi="Arial" w:cs="Arial"/>
        </w:rPr>
      </w:pPr>
    </w:p>
    <w:p w:rsidR="00000000" w:rsidRDefault="009F32AC">
      <w:pPr>
        <w:rPr>
          <w:rFonts w:ascii="Arial" w:hAnsi="Arial" w:cs="Arial"/>
          <w:b/>
        </w:rPr>
      </w:pPr>
      <w:r>
        <w:rPr>
          <w:rFonts w:ascii="Arial" w:hAnsi="Arial" w:cs="Arial"/>
          <w:b/>
        </w:rPr>
        <w:t>Public Health</w:t>
      </w:r>
      <w:r>
        <w:rPr>
          <w:rFonts w:ascii="Arial" w:hAnsi="Arial" w:cs="Arial"/>
          <w:b/>
        </w:rPr>
        <w:t xml:space="preserve"> Significance:</w:t>
      </w:r>
    </w:p>
    <w:p w:rsidR="00000000" w:rsidRDefault="009F32AC">
      <w:pPr>
        <w:pStyle w:val="NormalWeb"/>
        <w:rPr>
          <w:rFonts w:ascii="Arial" w:hAnsi="Arial" w:cs="Arial"/>
        </w:rPr>
      </w:pPr>
      <w:r>
        <w:rPr>
          <w:rFonts w:ascii="Arial" w:hAnsi="Arial" w:cs="Arial"/>
        </w:rPr>
        <w:t>The Voluntary National Retail Food Regulatory Program Standards (VNRFRPS) offer a systematic approach to, through a continuous improvement process, enhance retail food regulatory programs. The primary role of the CFP Program Standards Commit</w:t>
      </w:r>
      <w:r>
        <w:rPr>
          <w:rFonts w:ascii="Arial" w:hAnsi="Arial" w:cs="Arial"/>
        </w:rPr>
        <w:t>tee is to indirectly assist enrolled jurisdictions in making progress towards meeting the Standards. The Committee has identified that inclusion of information, such as the significance of connections between the "Description of Requirements" for the quali</w:t>
      </w:r>
      <w:r>
        <w:rPr>
          <w:rFonts w:ascii="Arial" w:hAnsi="Arial" w:cs="Arial"/>
        </w:rPr>
        <w:t>ty assurance elements outlined in Standard 4 and the regulatory program procedures/policies outlined in Standard 3, might aid with post self-assessment work plans to improve and/or maintain conformance with both of these VNRFRPS Standards.</w:t>
      </w:r>
    </w:p>
    <w:p w:rsidR="00000000" w:rsidRDefault="009F32AC">
      <w:pPr>
        <w:rPr>
          <w:rFonts w:ascii="Arial" w:eastAsia="Times New Roman" w:hAnsi="Arial" w:cs="Arial"/>
        </w:rPr>
      </w:pPr>
    </w:p>
    <w:p w:rsidR="00000000" w:rsidRDefault="009F32AC">
      <w:pPr>
        <w:rPr>
          <w:rFonts w:ascii="Arial" w:hAnsi="Arial" w:cs="Arial"/>
          <w:b/>
        </w:rPr>
      </w:pPr>
      <w:r>
        <w:rPr>
          <w:rFonts w:ascii="Arial" w:hAnsi="Arial" w:cs="Arial"/>
          <w:b/>
        </w:rPr>
        <w:t>Recommended Sol</w:t>
      </w:r>
      <w:r>
        <w:rPr>
          <w:rFonts w:ascii="Arial" w:hAnsi="Arial" w:cs="Arial"/>
          <w:b/>
        </w:rPr>
        <w:t>ution: The Conference recommends...:</w:t>
      </w:r>
    </w:p>
    <w:p w:rsidR="00000000" w:rsidRDefault="009F32AC">
      <w:pPr>
        <w:pStyle w:val="NormalWeb"/>
        <w:rPr>
          <w:rFonts w:ascii="Arial" w:hAnsi="Arial" w:cs="Arial"/>
        </w:rPr>
      </w:pPr>
      <w:r>
        <w:rPr>
          <w:rFonts w:ascii="Arial" w:hAnsi="Arial" w:cs="Arial"/>
        </w:rPr>
        <w:t xml:space="preserve">that a letter be sent to the FDA requesting that the Voluntary National Retail Food Regulatory Program Standards (VNRFRPS), Standard 3 - Inspection Program Based on </w:t>
      </w:r>
      <w:r>
        <w:rPr>
          <w:rFonts w:ascii="Arial" w:hAnsi="Arial" w:cs="Arial"/>
        </w:rPr>
        <w:lastRenderedPageBreak/>
        <w:t>HACCP Principles be amended as follows (language to be</w:t>
      </w:r>
      <w:r>
        <w:rPr>
          <w:rFonts w:ascii="Arial" w:hAnsi="Arial" w:cs="Arial"/>
        </w:rPr>
        <w:t xml:space="preserve"> deleted is in strikethrough format; language to be added is underlined):</w:t>
      </w:r>
    </w:p>
    <w:p w:rsidR="00000000" w:rsidRDefault="009F32AC">
      <w:pPr>
        <w:pStyle w:val="NormalWeb"/>
        <w:rPr>
          <w:rFonts w:ascii="Arial" w:hAnsi="Arial" w:cs="Arial"/>
        </w:rPr>
      </w:pPr>
      <w:r>
        <w:rPr>
          <w:rStyle w:val="Strong"/>
          <w:rFonts w:ascii="Arial" w:hAnsi="Arial" w:cs="Arial"/>
        </w:rPr>
        <w:t xml:space="preserve">1. Add an additional asterisk comment to </w:t>
      </w:r>
      <w:r>
        <w:rPr>
          <w:rStyle w:val="Emphasis"/>
          <w:rFonts w:ascii="Arial" w:hAnsi="Arial" w:cs="Arial"/>
          <w:b/>
          <w:bCs/>
        </w:rPr>
        <w:t>Program Management</w:t>
      </w:r>
      <w:r>
        <w:rPr>
          <w:rStyle w:val="Strong"/>
          <w:rFonts w:ascii="Arial" w:hAnsi="Arial" w:cs="Arial"/>
        </w:rPr>
        <w:t xml:space="preserve">, item 4: </w:t>
      </w:r>
    </w:p>
    <w:p w:rsidR="00000000" w:rsidRDefault="009F32AC">
      <w:pPr>
        <w:pStyle w:val="NormalWeb"/>
        <w:rPr>
          <w:rFonts w:ascii="Arial" w:hAnsi="Arial" w:cs="Arial"/>
        </w:rPr>
      </w:pPr>
      <w:r>
        <w:rPr>
          <w:rFonts w:ascii="Arial" w:hAnsi="Arial" w:cs="Arial"/>
        </w:rPr>
        <w:t xml:space="preserve">4) Develops and implements a program policy </w:t>
      </w:r>
      <w:r>
        <w:rPr>
          <w:rFonts w:ascii="Arial" w:hAnsi="Arial" w:cs="Arial"/>
          <w:u w:val="single"/>
        </w:rPr>
        <w:t>***</w:t>
      </w:r>
      <w:r>
        <w:rPr>
          <w:rFonts w:ascii="Arial" w:hAnsi="Arial" w:cs="Arial"/>
        </w:rPr>
        <w:t xml:space="preserve"> that requires:</w:t>
      </w:r>
    </w:p>
    <w:p w:rsidR="00000000" w:rsidRDefault="009F32AC">
      <w:pPr>
        <w:pStyle w:val="NormalWeb"/>
        <w:rPr>
          <w:rFonts w:ascii="Arial" w:hAnsi="Arial" w:cs="Arial"/>
        </w:rPr>
      </w:pPr>
      <w:r>
        <w:rPr>
          <w:rFonts w:ascii="Arial" w:hAnsi="Arial" w:cs="Arial"/>
        </w:rPr>
        <w:t xml:space="preserve">a) On-site corrective actions* as appropriate to </w:t>
      </w:r>
      <w:r>
        <w:rPr>
          <w:rFonts w:ascii="Arial" w:hAnsi="Arial" w:cs="Arial"/>
        </w:rPr>
        <w:t>the type of violation.</w:t>
      </w:r>
    </w:p>
    <w:p w:rsidR="00000000" w:rsidRDefault="009F32AC">
      <w:pPr>
        <w:pStyle w:val="NormalWeb"/>
        <w:rPr>
          <w:rFonts w:ascii="Arial" w:hAnsi="Arial" w:cs="Arial"/>
        </w:rPr>
      </w:pPr>
      <w:r>
        <w:rPr>
          <w:rFonts w:ascii="Arial" w:hAnsi="Arial" w:cs="Arial"/>
        </w:rPr>
        <w:t>b) Discussion of long-term control** of risk factor options, and</w:t>
      </w:r>
    </w:p>
    <w:p w:rsidR="00000000" w:rsidRDefault="009F32AC">
      <w:pPr>
        <w:pStyle w:val="NormalWeb"/>
        <w:rPr>
          <w:rFonts w:ascii="Arial" w:hAnsi="Arial" w:cs="Arial"/>
        </w:rPr>
      </w:pPr>
      <w:r>
        <w:rPr>
          <w:rFonts w:ascii="Arial" w:hAnsi="Arial" w:cs="Arial"/>
        </w:rPr>
        <w:t>c) Follow-up activities.</w:t>
      </w:r>
    </w:p>
    <w:p w:rsidR="00000000" w:rsidRDefault="009F32AC">
      <w:pPr>
        <w:pStyle w:val="NormalWeb"/>
        <w:rPr>
          <w:rFonts w:ascii="Arial" w:hAnsi="Arial" w:cs="Arial"/>
        </w:rPr>
      </w:pPr>
      <w:r>
        <w:rPr>
          <w:rFonts w:ascii="Arial" w:hAnsi="Arial" w:cs="Arial"/>
          <w:u w:val="single"/>
        </w:rPr>
        <w:t>*** Consideration of the elements outlined in Standard 4 will ensure a strong foundation for a quality and uniform inspection program.</w:t>
      </w:r>
    </w:p>
    <w:p w:rsidR="00000000" w:rsidRDefault="009F32AC">
      <w:pPr>
        <w:pStyle w:val="NormalWeb"/>
        <w:rPr>
          <w:rFonts w:ascii="Arial" w:hAnsi="Arial" w:cs="Arial"/>
        </w:rPr>
      </w:pPr>
      <w:r>
        <w:rPr>
          <w:rStyle w:val="Strong"/>
          <w:rFonts w:ascii="Arial" w:hAnsi="Arial" w:cs="Arial"/>
        </w:rPr>
        <w:t xml:space="preserve">2. </w:t>
      </w:r>
      <w:r>
        <w:rPr>
          <w:rStyle w:val="Strong"/>
          <w:rFonts w:ascii="Arial" w:hAnsi="Arial" w:cs="Arial"/>
        </w:rPr>
        <w:t xml:space="preserve">Correct misspellings of the word "policies" under </w:t>
      </w:r>
      <w:r>
        <w:rPr>
          <w:rStyle w:val="Emphasis"/>
          <w:rFonts w:ascii="Arial" w:hAnsi="Arial" w:cs="Arial"/>
          <w:b/>
          <w:bCs/>
        </w:rPr>
        <w:t>Description of Requirement</w:t>
      </w:r>
      <w:r>
        <w:rPr>
          <w:rStyle w:val="Strong"/>
          <w:rFonts w:ascii="Arial" w:hAnsi="Arial" w:cs="Arial"/>
        </w:rPr>
        <w:t>, items 5 and 6:</w:t>
      </w:r>
    </w:p>
    <w:p w:rsidR="00000000" w:rsidRDefault="009F32AC">
      <w:pPr>
        <w:pStyle w:val="NormalWeb"/>
        <w:rPr>
          <w:rFonts w:ascii="Arial" w:hAnsi="Arial" w:cs="Arial"/>
        </w:rPr>
      </w:pPr>
      <w:r>
        <w:rPr>
          <w:rFonts w:ascii="Arial" w:hAnsi="Arial" w:cs="Arial"/>
        </w:rPr>
        <w:t xml:space="preserve">5) Establishes and implements written </w:t>
      </w:r>
      <w:r>
        <w:rPr>
          <w:rFonts w:ascii="Arial" w:hAnsi="Arial" w:cs="Arial"/>
          <w:strike/>
        </w:rPr>
        <w:t>polices</w:t>
      </w:r>
      <w:r>
        <w:rPr>
          <w:rFonts w:ascii="Arial" w:hAnsi="Arial" w:cs="Arial"/>
        </w:rPr>
        <w:t xml:space="preserve"> </w:t>
      </w:r>
      <w:r>
        <w:rPr>
          <w:rFonts w:ascii="Arial" w:hAnsi="Arial" w:cs="Arial"/>
          <w:u w:val="single"/>
        </w:rPr>
        <w:t>policies</w:t>
      </w:r>
      <w:r>
        <w:rPr>
          <w:rFonts w:ascii="Arial" w:hAnsi="Arial" w:cs="Arial"/>
        </w:rPr>
        <w:t xml:space="preserve"> addressing code variance requests related to risk factors and interventions.</w:t>
      </w:r>
    </w:p>
    <w:p w:rsidR="00000000" w:rsidRDefault="009F32AC">
      <w:pPr>
        <w:pStyle w:val="NormalWeb"/>
        <w:rPr>
          <w:rFonts w:ascii="Arial" w:hAnsi="Arial" w:cs="Arial"/>
        </w:rPr>
      </w:pPr>
      <w:r>
        <w:rPr>
          <w:rFonts w:ascii="Arial" w:hAnsi="Arial" w:cs="Arial"/>
        </w:rPr>
        <w:t xml:space="preserve">6) Establishes written </w:t>
      </w:r>
      <w:r>
        <w:rPr>
          <w:rFonts w:ascii="Arial" w:hAnsi="Arial" w:cs="Arial"/>
          <w:strike/>
        </w:rPr>
        <w:t>polices</w:t>
      </w:r>
      <w:r>
        <w:rPr>
          <w:rFonts w:ascii="Arial" w:hAnsi="Arial" w:cs="Arial"/>
        </w:rPr>
        <w:t xml:space="preserve"> </w:t>
      </w:r>
      <w:r>
        <w:rPr>
          <w:rFonts w:ascii="Arial" w:hAnsi="Arial" w:cs="Arial"/>
          <w:u w:val="single"/>
        </w:rPr>
        <w:t>policies</w:t>
      </w:r>
      <w:r>
        <w:rPr>
          <w:rFonts w:ascii="Arial" w:hAnsi="Arial" w:cs="Arial"/>
        </w:rPr>
        <w:t xml:space="preserve"> regarding the verification and validation of HACCP plans when a plan is required by the code.</w:t>
      </w:r>
    </w:p>
    <w:p w:rsidR="00000000" w:rsidRDefault="009F32AC">
      <w:pPr>
        <w:pStyle w:val="NormalWeb"/>
        <w:rPr>
          <w:rFonts w:ascii="Arial" w:hAnsi="Arial" w:cs="Arial"/>
        </w:rPr>
      </w:pPr>
      <w:r>
        <w:rPr>
          <w:rStyle w:val="Emphasis"/>
          <w:rFonts w:ascii="Arial" w:hAnsi="Arial" w:cs="Arial"/>
        </w:rPr>
        <w:t>A draft revision to Standard 3 is attached to Issue titled: "Report - Program Standards Committee (PSC)"; see content document titled: "Std 3 Proposed Ch</w:t>
      </w:r>
      <w:r>
        <w:rPr>
          <w:rStyle w:val="Emphasis"/>
          <w:rFonts w:ascii="Arial" w:hAnsi="Arial" w:cs="Arial"/>
        </w:rPr>
        <w:t>anges"</w:t>
      </w:r>
    </w:p>
    <w:p w:rsidR="00000000" w:rsidRDefault="009F32AC">
      <w:pPr>
        <w:rPr>
          <w:rFonts w:ascii="Arial" w:eastAsia="Times New Roman" w:hAnsi="Arial" w:cs="Arial"/>
        </w:rPr>
      </w:pPr>
    </w:p>
    <w:p w:rsidR="00000000" w:rsidRDefault="009F32AC">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000000">
        <w:tc>
          <w:tcPr>
            <w:tcW w:w="1817" w:type="dxa"/>
            <w:hideMark/>
          </w:tcPr>
          <w:p w:rsidR="00000000" w:rsidRDefault="009F32A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F32AC">
            <w:pPr>
              <w:widowControl w:val="0"/>
              <w:rPr>
                <w:rFonts w:ascii="Arial" w:hAnsi="Arial" w:cs="Arial"/>
              </w:rPr>
            </w:pPr>
            <w:r>
              <w:rPr>
                <w:rFonts w:ascii="Arial" w:hAnsi="Arial" w:cs="Arial"/>
              </w:rPr>
              <w:t>Angie Cyr</w:t>
            </w:r>
          </w:p>
        </w:tc>
      </w:tr>
      <w:tr w:rsidR="00000000">
        <w:tc>
          <w:tcPr>
            <w:tcW w:w="1817" w:type="dxa"/>
            <w:hideMark/>
          </w:tcPr>
          <w:p w:rsidR="00000000" w:rsidRDefault="009F32AC">
            <w:pPr>
              <w:widowControl w:val="0"/>
              <w:rPr>
                <w:rFonts w:ascii="Arial" w:hAnsi="Arial" w:cs="Arial"/>
              </w:rPr>
            </w:pPr>
            <w:r>
              <w:rPr>
                <w:rFonts w:ascii="Arial" w:hAnsi="Arial" w:cs="Arial"/>
              </w:rPr>
              <w:t xml:space="preserve">Organization:  </w:t>
            </w:r>
          </w:p>
        </w:tc>
        <w:tc>
          <w:tcPr>
            <w:tcW w:w="7723" w:type="dxa"/>
            <w:gridSpan w:val="3"/>
            <w:hideMark/>
          </w:tcPr>
          <w:p w:rsidR="00000000" w:rsidRDefault="009F32AC">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9F32AC">
            <w:pPr>
              <w:widowControl w:val="0"/>
              <w:rPr>
                <w:rFonts w:ascii="Arial" w:hAnsi="Arial" w:cs="Arial"/>
              </w:rPr>
            </w:pPr>
            <w:r>
              <w:rPr>
                <w:rFonts w:ascii="Arial" w:hAnsi="Arial" w:cs="Arial"/>
              </w:rPr>
              <w:t>Address:</w:t>
            </w:r>
          </w:p>
        </w:tc>
        <w:tc>
          <w:tcPr>
            <w:tcW w:w="7723" w:type="dxa"/>
            <w:gridSpan w:val="3"/>
            <w:hideMark/>
          </w:tcPr>
          <w:p w:rsidR="00000000" w:rsidRDefault="009F32AC">
            <w:pPr>
              <w:widowControl w:val="0"/>
              <w:rPr>
                <w:rFonts w:ascii="Arial" w:hAnsi="Arial" w:cs="Arial"/>
              </w:rPr>
            </w:pPr>
            <w:r>
              <w:rPr>
                <w:rFonts w:ascii="Arial" w:hAnsi="Arial" w:cs="Arial"/>
              </w:rPr>
              <w:t>Minnesota Department of Health Food, Pools and Lodging Services Section625 Robert Street North</w:t>
            </w:r>
          </w:p>
        </w:tc>
      </w:tr>
      <w:tr w:rsidR="00000000">
        <w:tc>
          <w:tcPr>
            <w:tcW w:w="1817" w:type="dxa"/>
            <w:hideMark/>
          </w:tcPr>
          <w:p w:rsidR="00000000" w:rsidRDefault="009F32AC">
            <w:pPr>
              <w:widowControl w:val="0"/>
              <w:rPr>
                <w:rFonts w:ascii="Arial" w:hAnsi="Arial" w:cs="Arial"/>
              </w:rPr>
            </w:pPr>
            <w:r>
              <w:rPr>
                <w:rFonts w:ascii="Arial" w:hAnsi="Arial" w:cs="Arial"/>
              </w:rPr>
              <w:t>City/State/Zip:</w:t>
            </w:r>
          </w:p>
        </w:tc>
        <w:tc>
          <w:tcPr>
            <w:tcW w:w="7723" w:type="dxa"/>
            <w:gridSpan w:val="3"/>
            <w:hideMark/>
          </w:tcPr>
          <w:p w:rsidR="00000000" w:rsidRDefault="009F32AC">
            <w:pPr>
              <w:widowControl w:val="0"/>
              <w:rPr>
                <w:rFonts w:ascii="Arial" w:hAnsi="Arial" w:cs="Arial"/>
              </w:rPr>
            </w:pPr>
            <w:r>
              <w:rPr>
                <w:rFonts w:ascii="Arial" w:hAnsi="Arial" w:cs="Arial"/>
              </w:rPr>
              <w:t>St. Paul, MN 55164-0975</w:t>
            </w:r>
          </w:p>
        </w:tc>
      </w:tr>
      <w:tr w:rsidR="00000000">
        <w:trPr>
          <w:trHeight w:val="260"/>
        </w:trPr>
        <w:tc>
          <w:tcPr>
            <w:tcW w:w="1817" w:type="dxa"/>
            <w:hideMark/>
          </w:tcPr>
          <w:p w:rsidR="00000000" w:rsidRDefault="009F32AC">
            <w:pPr>
              <w:widowControl w:val="0"/>
              <w:rPr>
                <w:rFonts w:ascii="Arial" w:hAnsi="Arial" w:cs="Arial"/>
              </w:rPr>
            </w:pPr>
            <w:r>
              <w:rPr>
                <w:rFonts w:ascii="Arial" w:hAnsi="Arial" w:cs="Arial"/>
              </w:rPr>
              <w:t>Telephone:</w:t>
            </w:r>
          </w:p>
        </w:tc>
        <w:tc>
          <w:tcPr>
            <w:tcW w:w="1963" w:type="dxa"/>
            <w:hideMark/>
          </w:tcPr>
          <w:p w:rsidR="00000000" w:rsidRDefault="009F32AC">
            <w:pPr>
              <w:widowControl w:val="0"/>
              <w:rPr>
                <w:rFonts w:ascii="Arial" w:hAnsi="Arial" w:cs="Arial"/>
              </w:rPr>
            </w:pPr>
            <w:r>
              <w:rPr>
                <w:rFonts w:ascii="Arial" w:hAnsi="Arial" w:cs="Arial"/>
              </w:rPr>
              <w:t>651-201-5634</w:t>
            </w:r>
          </w:p>
        </w:tc>
        <w:tc>
          <w:tcPr>
            <w:tcW w:w="0" w:type="auto"/>
            <w:vAlign w:val="center"/>
            <w:hideMark/>
          </w:tcPr>
          <w:p w:rsidR="00000000" w:rsidRDefault="009F32AC">
            <w:pPr>
              <w:rPr>
                <w:rFonts w:eastAsia="Times New Roman"/>
                <w:sz w:val="20"/>
                <w:szCs w:val="20"/>
              </w:rPr>
            </w:pPr>
          </w:p>
        </w:tc>
        <w:tc>
          <w:tcPr>
            <w:tcW w:w="0" w:type="auto"/>
            <w:vAlign w:val="center"/>
            <w:hideMark/>
          </w:tcPr>
          <w:p w:rsidR="00000000" w:rsidRDefault="009F32AC">
            <w:pPr>
              <w:rPr>
                <w:rFonts w:eastAsia="Times New Roman"/>
                <w:sz w:val="20"/>
                <w:szCs w:val="20"/>
              </w:rPr>
            </w:pPr>
          </w:p>
        </w:tc>
      </w:tr>
      <w:tr w:rsidR="00000000">
        <w:trPr>
          <w:trHeight w:val="260"/>
        </w:trPr>
        <w:tc>
          <w:tcPr>
            <w:tcW w:w="1817" w:type="dxa"/>
            <w:hideMark/>
          </w:tcPr>
          <w:p w:rsidR="00000000" w:rsidRDefault="009F32AC">
            <w:pPr>
              <w:widowControl w:val="0"/>
              <w:rPr>
                <w:rFonts w:ascii="Arial" w:hAnsi="Arial" w:cs="Arial"/>
              </w:rPr>
            </w:pPr>
            <w:r>
              <w:rPr>
                <w:rFonts w:ascii="Arial" w:hAnsi="Arial" w:cs="Arial"/>
              </w:rPr>
              <w:t>E-mail:</w:t>
            </w:r>
          </w:p>
        </w:tc>
        <w:tc>
          <w:tcPr>
            <w:tcW w:w="1963" w:type="dxa"/>
            <w:hideMark/>
          </w:tcPr>
          <w:p w:rsidR="00000000" w:rsidRDefault="009F32AC">
            <w:pPr>
              <w:widowControl w:val="0"/>
              <w:rPr>
                <w:rFonts w:ascii="Arial" w:hAnsi="Arial" w:cs="Arial"/>
              </w:rPr>
            </w:pPr>
            <w:r>
              <w:rPr>
                <w:rFonts w:ascii="Arial" w:hAnsi="Arial" w:cs="Arial"/>
              </w:rPr>
              <w:t>angie.cyr@state.mn.us</w:t>
            </w:r>
          </w:p>
        </w:tc>
        <w:tc>
          <w:tcPr>
            <w:tcW w:w="0" w:type="auto"/>
            <w:vAlign w:val="center"/>
            <w:hideMark/>
          </w:tcPr>
          <w:p w:rsidR="00000000" w:rsidRDefault="009F32AC">
            <w:pPr>
              <w:rPr>
                <w:rFonts w:eastAsia="Times New Roman"/>
                <w:sz w:val="20"/>
                <w:szCs w:val="20"/>
              </w:rPr>
            </w:pPr>
          </w:p>
        </w:tc>
        <w:tc>
          <w:tcPr>
            <w:tcW w:w="0" w:type="auto"/>
            <w:vAlign w:val="center"/>
            <w:hideMark/>
          </w:tcPr>
          <w:p w:rsidR="00000000" w:rsidRDefault="009F32AC">
            <w:pPr>
              <w:rPr>
                <w:rFonts w:eastAsia="Times New Roman"/>
                <w:sz w:val="20"/>
                <w:szCs w:val="20"/>
              </w:rPr>
            </w:pPr>
          </w:p>
        </w:tc>
      </w:tr>
    </w:tbl>
    <w:p w:rsidR="00000000" w:rsidRDefault="009F32AC">
      <w:pPr>
        <w:rPr>
          <w:rFonts w:ascii="Arial" w:hAnsi="Arial" w:cs="Arial"/>
        </w:rPr>
      </w:pPr>
    </w:p>
    <w:p w:rsidR="00000000" w:rsidRDefault="009F32AC">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15"/>
        <w:gridCol w:w="554"/>
        <w:gridCol w:w="554"/>
      </w:tblGrid>
      <w:tr w:rsidR="00000000">
        <w:tc>
          <w:tcPr>
            <w:tcW w:w="1817" w:type="dxa"/>
            <w:hideMark/>
          </w:tcPr>
          <w:p w:rsidR="00000000" w:rsidRDefault="009F32AC">
            <w:pPr>
              <w:widowControl w:val="0"/>
              <w:rPr>
                <w:rFonts w:ascii="Arial" w:hAnsi="Arial" w:cs="Arial"/>
              </w:rPr>
            </w:pPr>
            <w:r>
              <w:rPr>
                <w:rFonts w:ascii="Arial" w:hAnsi="Arial" w:cs="Arial"/>
              </w:rPr>
              <w:t>Name:</w:t>
            </w:r>
          </w:p>
        </w:tc>
        <w:tc>
          <w:tcPr>
            <w:tcW w:w="7723" w:type="dxa"/>
            <w:gridSpan w:val="3"/>
            <w:hideMark/>
          </w:tcPr>
          <w:p w:rsidR="00000000" w:rsidRDefault="009F32AC">
            <w:pPr>
              <w:widowControl w:val="0"/>
              <w:rPr>
                <w:rFonts w:ascii="Arial" w:hAnsi="Arial" w:cs="Arial"/>
              </w:rPr>
            </w:pPr>
            <w:r>
              <w:rPr>
                <w:rFonts w:ascii="Arial" w:hAnsi="Arial" w:cs="Arial"/>
              </w:rPr>
              <w:t>Joyce Theard</w:t>
            </w:r>
          </w:p>
        </w:tc>
      </w:tr>
      <w:bookmarkEnd w:id="1"/>
      <w:tr w:rsidR="00000000">
        <w:tc>
          <w:tcPr>
            <w:tcW w:w="1817" w:type="dxa"/>
            <w:hideMark/>
          </w:tcPr>
          <w:p w:rsidR="00000000" w:rsidRDefault="009F32AC">
            <w:pPr>
              <w:widowControl w:val="0"/>
              <w:rPr>
                <w:rFonts w:ascii="Arial" w:hAnsi="Arial" w:cs="Arial"/>
              </w:rPr>
            </w:pPr>
            <w:r>
              <w:rPr>
                <w:rFonts w:ascii="Arial" w:hAnsi="Arial" w:cs="Arial"/>
              </w:rPr>
              <w:t xml:space="preserve">Organization:  </w:t>
            </w:r>
          </w:p>
        </w:tc>
        <w:tc>
          <w:tcPr>
            <w:tcW w:w="7723" w:type="dxa"/>
            <w:gridSpan w:val="3"/>
            <w:hideMark/>
          </w:tcPr>
          <w:p w:rsidR="00000000" w:rsidRDefault="009F32AC">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9F32AC">
            <w:pPr>
              <w:widowControl w:val="0"/>
              <w:rPr>
                <w:rFonts w:ascii="Arial" w:hAnsi="Arial" w:cs="Arial"/>
              </w:rPr>
            </w:pPr>
            <w:r>
              <w:rPr>
                <w:rFonts w:ascii="Arial" w:hAnsi="Arial" w:cs="Arial"/>
              </w:rPr>
              <w:t>Address:</w:t>
            </w:r>
          </w:p>
        </w:tc>
        <w:tc>
          <w:tcPr>
            <w:tcW w:w="7723" w:type="dxa"/>
            <w:gridSpan w:val="3"/>
            <w:hideMark/>
          </w:tcPr>
          <w:p w:rsidR="00000000" w:rsidRDefault="009F32AC">
            <w:pPr>
              <w:widowControl w:val="0"/>
              <w:rPr>
                <w:rFonts w:ascii="Arial" w:hAnsi="Arial" w:cs="Arial"/>
              </w:rPr>
            </w:pPr>
            <w:r>
              <w:rPr>
                <w:rFonts w:ascii="Arial" w:hAnsi="Arial" w:cs="Arial"/>
              </w:rPr>
              <w:t>St. Louis County Department of Health6121 North Hanley Road</w:t>
            </w:r>
          </w:p>
        </w:tc>
      </w:tr>
      <w:tr w:rsidR="00000000">
        <w:tc>
          <w:tcPr>
            <w:tcW w:w="1817" w:type="dxa"/>
            <w:hideMark/>
          </w:tcPr>
          <w:p w:rsidR="00000000" w:rsidRDefault="009F32AC">
            <w:pPr>
              <w:widowControl w:val="0"/>
              <w:rPr>
                <w:rFonts w:ascii="Arial" w:hAnsi="Arial" w:cs="Arial"/>
              </w:rPr>
            </w:pPr>
            <w:r>
              <w:rPr>
                <w:rFonts w:ascii="Arial" w:hAnsi="Arial" w:cs="Arial"/>
              </w:rPr>
              <w:t>City/State/Zip:</w:t>
            </w:r>
          </w:p>
        </w:tc>
        <w:tc>
          <w:tcPr>
            <w:tcW w:w="7723" w:type="dxa"/>
            <w:gridSpan w:val="3"/>
            <w:hideMark/>
          </w:tcPr>
          <w:p w:rsidR="00000000" w:rsidRDefault="009F32AC">
            <w:pPr>
              <w:widowControl w:val="0"/>
              <w:rPr>
                <w:rFonts w:ascii="Arial" w:hAnsi="Arial" w:cs="Arial"/>
              </w:rPr>
            </w:pPr>
            <w:r>
              <w:rPr>
                <w:rFonts w:ascii="Arial" w:hAnsi="Arial" w:cs="Arial"/>
              </w:rPr>
              <w:t>Berkeley, MO 63134</w:t>
            </w:r>
          </w:p>
        </w:tc>
      </w:tr>
      <w:tr w:rsidR="00000000">
        <w:trPr>
          <w:trHeight w:val="260"/>
        </w:trPr>
        <w:tc>
          <w:tcPr>
            <w:tcW w:w="1817" w:type="dxa"/>
            <w:hideMark/>
          </w:tcPr>
          <w:p w:rsidR="00000000" w:rsidRDefault="009F32AC">
            <w:pPr>
              <w:widowControl w:val="0"/>
              <w:rPr>
                <w:rFonts w:ascii="Arial" w:hAnsi="Arial" w:cs="Arial"/>
              </w:rPr>
            </w:pPr>
            <w:r>
              <w:rPr>
                <w:rFonts w:ascii="Arial" w:hAnsi="Arial" w:cs="Arial"/>
              </w:rPr>
              <w:t>Telephone:</w:t>
            </w:r>
          </w:p>
        </w:tc>
        <w:tc>
          <w:tcPr>
            <w:tcW w:w="1963" w:type="dxa"/>
            <w:hideMark/>
          </w:tcPr>
          <w:p w:rsidR="00000000" w:rsidRDefault="009F32AC">
            <w:pPr>
              <w:widowControl w:val="0"/>
              <w:rPr>
                <w:rFonts w:ascii="Arial" w:hAnsi="Arial" w:cs="Arial"/>
              </w:rPr>
            </w:pPr>
            <w:r>
              <w:rPr>
                <w:rFonts w:ascii="Arial" w:hAnsi="Arial" w:cs="Arial"/>
              </w:rPr>
              <w:t>314-615-6415</w:t>
            </w:r>
          </w:p>
        </w:tc>
        <w:tc>
          <w:tcPr>
            <w:tcW w:w="0" w:type="auto"/>
            <w:vAlign w:val="center"/>
            <w:hideMark/>
          </w:tcPr>
          <w:p w:rsidR="00000000" w:rsidRDefault="009F32AC">
            <w:pPr>
              <w:rPr>
                <w:rFonts w:eastAsia="Times New Roman"/>
                <w:sz w:val="20"/>
                <w:szCs w:val="20"/>
              </w:rPr>
            </w:pPr>
          </w:p>
        </w:tc>
        <w:tc>
          <w:tcPr>
            <w:tcW w:w="0" w:type="auto"/>
            <w:vAlign w:val="center"/>
            <w:hideMark/>
          </w:tcPr>
          <w:p w:rsidR="00000000" w:rsidRDefault="009F32AC">
            <w:pPr>
              <w:rPr>
                <w:rFonts w:eastAsia="Times New Roman"/>
                <w:sz w:val="20"/>
                <w:szCs w:val="20"/>
              </w:rPr>
            </w:pPr>
          </w:p>
        </w:tc>
      </w:tr>
      <w:tr w:rsidR="00000000">
        <w:trPr>
          <w:trHeight w:val="260"/>
        </w:trPr>
        <w:tc>
          <w:tcPr>
            <w:tcW w:w="1817" w:type="dxa"/>
            <w:hideMark/>
          </w:tcPr>
          <w:p w:rsidR="00000000" w:rsidRDefault="009F32AC">
            <w:pPr>
              <w:widowControl w:val="0"/>
              <w:rPr>
                <w:rFonts w:ascii="Arial" w:hAnsi="Arial" w:cs="Arial"/>
              </w:rPr>
            </w:pPr>
            <w:r>
              <w:rPr>
                <w:rFonts w:ascii="Arial" w:hAnsi="Arial" w:cs="Arial"/>
              </w:rPr>
              <w:t>E-mail:</w:t>
            </w:r>
          </w:p>
        </w:tc>
        <w:tc>
          <w:tcPr>
            <w:tcW w:w="1963" w:type="dxa"/>
            <w:hideMark/>
          </w:tcPr>
          <w:p w:rsidR="00000000" w:rsidRDefault="009F32AC">
            <w:pPr>
              <w:widowControl w:val="0"/>
              <w:rPr>
                <w:rFonts w:ascii="Arial" w:hAnsi="Arial" w:cs="Arial"/>
              </w:rPr>
            </w:pPr>
            <w:r>
              <w:rPr>
                <w:rFonts w:ascii="Arial" w:hAnsi="Arial" w:cs="Arial"/>
              </w:rPr>
              <w:t>jtheard@stlouisco.com</w:t>
            </w:r>
          </w:p>
        </w:tc>
        <w:tc>
          <w:tcPr>
            <w:tcW w:w="0" w:type="auto"/>
            <w:vAlign w:val="center"/>
            <w:hideMark/>
          </w:tcPr>
          <w:p w:rsidR="00000000" w:rsidRDefault="009F32AC">
            <w:pPr>
              <w:rPr>
                <w:rFonts w:eastAsia="Times New Roman"/>
                <w:sz w:val="20"/>
                <w:szCs w:val="20"/>
              </w:rPr>
            </w:pPr>
          </w:p>
        </w:tc>
        <w:tc>
          <w:tcPr>
            <w:tcW w:w="0" w:type="auto"/>
            <w:vAlign w:val="center"/>
            <w:hideMark/>
          </w:tcPr>
          <w:p w:rsidR="00000000" w:rsidRDefault="009F32AC">
            <w:pPr>
              <w:rPr>
                <w:rFonts w:eastAsia="Times New Roman"/>
                <w:sz w:val="20"/>
                <w:szCs w:val="20"/>
              </w:rPr>
            </w:pPr>
          </w:p>
        </w:tc>
      </w:tr>
    </w:tbl>
    <w:p w:rsidR="00000000" w:rsidRDefault="009F32AC">
      <w:pPr>
        <w:rPr>
          <w:rFonts w:ascii="Arial" w:hAnsi="Arial" w:cs="Arial"/>
          <w:b/>
        </w:rPr>
      </w:pPr>
    </w:p>
    <w:p w:rsidR="00000000" w:rsidRDefault="009F32A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F32AC"/>
    <w:rsid w:val="009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4</DocSecurity>
  <Lines>24</Lines>
  <Paragraphs>7</Paragraphs>
  <ScaleCrop>false</ScaleCrop>
  <Company>Conference for Food Safety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