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4EB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34E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434EBD">
      <w:pPr>
        <w:rPr>
          <w:rFonts w:ascii="Arial" w:hAnsi="Arial" w:cs="Arial"/>
          <w:b/>
        </w:rPr>
      </w:pPr>
    </w:p>
    <w:p w:rsidR="00000000" w:rsidRDefault="00434EB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I-046</w:t>
      </w:r>
    </w:p>
    <w:p w:rsidR="00000000" w:rsidRDefault="00434EB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4EB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34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4EB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4EB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4EBD">
            <w:pPr>
              <w:rPr>
                <w:rFonts w:ascii="Arial" w:hAnsi="Arial" w:cs="Arial"/>
                <w:b/>
              </w:rPr>
            </w:pPr>
          </w:p>
          <w:p w:rsidR="00000000" w:rsidRDefault="0043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4EB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4EB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4EB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4EB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4EB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4EB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34EB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434EBD">
      <w:pPr>
        <w:rPr>
          <w:rFonts w:ascii="Arial" w:hAnsi="Arial" w:cs="Arial"/>
          <w:b/>
        </w:rPr>
      </w:pPr>
    </w:p>
    <w:p w:rsidR="00000000" w:rsidRDefault="00434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34E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Removing the Reference to Restricted Use Pesticides in 7-202.12(B)(2)</w:t>
      </w:r>
    </w:p>
    <w:p w:rsidR="00000000" w:rsidRDefault="00434EBD">
      <w:pPr>
        <w:rPr>
          <w:rFonts w:ascii="Arial" w:eastAsia="Times New Roman" w:hAnsi="Arial" w:cs="Arial"/>
        </w:rPr>
      </w:pPr>
    </w:p>
    <w:p w:rsidR="00000000" w:rsidRDefault="00434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34E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</w:t>
      </w:r>
      <w:r>
        <w:rPr>
          <w:rFonts w:ascii="Arial" w:hAnsi="Arial" w:cs="Arial"/>
        </w:rPr>
        <w:t>ed as follows (language to be deleted is in strikethrough format):</w:t>
      </w:r>
    </w:p>
    <w:p w:rsidR="00000000" w:rsidRDefault="00434EBD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7-202.12 Conditions of Use.</w:t>
      </w:r>
    </w:p>
    <w:p w:rsidR="00000000" w:rsidRDefault="00434E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POISONOUS OR TOXIC MATERIALS shall be:</w:t>
      </w:r>
    </w:p>
    <w:p w:rsidR="00000000" w:rsidRDefault="00434E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Used according to:</w:t>
      </w:r>
    </w:p>
    <w:p w:rsidR="00000000" w:rsidRDefault="00434E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LAW and this Code,</w:t>
      </w:r>
    </w:p>
    <w:p w:rsidR="00000000" w:rsidRDefault="00434E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Manufacturer's use directions included in labeling, and, for a pesticide</w:t>
      </w:r>
      <w:r>
        <w:rPr>
          <w:rFonts w:ascii="Arial" w:hAnsi="Arial" w:cs="Arial"/>
        </w:rPr>
        <w:t xml:space="preserve">, manufacturer's label instructions that state that use is allowed in a FOOD ESTABLISHMENT, </w:t>
      </w:r>
      <w:r>
        <w:rPr>
          <w:rFonts w:ascii="Arial" w:hAnsi="Arial" w:cs="Arial"/>
          <w:vertAlign w:val="superscript"/>
        </w:rPr>
        <w:t>P</w:t>
      </w:r>
    </w:p>
    <w:p w:rsidR="00000000" w:rsidRDefault="00434E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(3) The conditions of certification, if certification is required, for use of the pest control materials,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and</w:t>
      </w:r>
    </w:p>
    <w:p w:rsidR="00000000" w:rsidRDefault="00434E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(4) Additional conditions that may be established </w:t>
      </w:r>
      <w:r>
        <w:rPr>
          <w:rFonts w:ascii="Arial" w:hAnsi="Arial" w:cs="Arial"/>
        </w:rPr>
        <w:t>by the REGULATORY AUTHORITY; and</w:t>
      </w:r>
    </w:p>
    <w:p w:rsidR="00000000" w:rsidRDefault="00434E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Applied so that:</w:t>
      </w:r>
    </w:p>
    <w:p w:rsidR="00000000" w:rsidRDefault="00434E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(1) A HAZARD to EMPLOYEES or other PERSONS is not constituted,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and</w:t>
      </w:r>
    </w:p>
    <w:p w:rsidR="00000000" w:rsidRDefault="00434E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Contamination including toxic residues due to drip, drain, fog, splash or spray on FOOD, EQUIPMENT, UTENSILS, LINENS, and SINGLE-</w:t>
      </w:r>
      <w:r>
        <w:rPr>
          <w:rFonts w:ascii="Arial" w:hAnsi="Arial" w:cs="Arial"/>
        </w:rPr>
        <w:t xml:space="preserve">SERVICE and SINGLE-USE ARTICLES is prevented, and </w:t>
      </w:r>
      <w:r>
        <w:rPr>
          <w:rFonts w:ascii="Arial" w:hAnsi="Arial" w:cs="Arial"/>
          <w:strike/>
        </w:rPr>
        <w:t>for a RESTRICTED USE PESTICIDE,</w:t>
      </w:r>
      <w:r>
        <w:rPr>
          <w:rFonts w:ascii="Arial" w:hAnsi="Arial" w:cs="Arial"/>
        </w:rPr>
        <w:t xml:space="preserve"> this is achieved by: </w:t>
      </w:r>
      <w:r>
        <w:rPr>
          <w:rFonts w:ascii="Arial" w:hAnsi="Arial" w:cs="Arial"/>
          <w:vertAlign w:val="superscript"/>
        </w:rPr>
        <w:t>P</w:t>
      </w:r>
    </w:p>
    <w:p w:rsidR="00000000" w:rsidRDefault="00434E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Removing the items, </w:t>
      </w:r>
      <w:r>
        <w:rPr>
          <w:rFonts w:ascii="Arial" w:hAnsi="Arial" w:cs="Arial"/>
          <w:vertAlign w:val="superscript"/>
        </w:rPr>
        <w:t>P</w:t>
      </w:r>
    </w:p>
    <w:p w:rsidR="00000000" w:rsidRDefault="00434E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(b) Covering the items with impermeable covers,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or</w:t>
      </w:r>
    </w:p>
    <w:p w:rsidR="00000000" w:rsidRDefault="00434E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(c) Taking other appropriate preventive actions,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and</w:t>
      </w:r>
    </w:p>
    <w:p w:rsidR="00000000" w:rsidRDefault="00434E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(d) Cleaning and SANITIZING EQUIPMENT and UTENSILS after the application. </w:t>
      </w:r>
      <w:r>
        <w:rPr>
          <w:rFonts w:ascii="Arial" w:hAnsi="Arial" w:cs="Arial"/>
          <w:vertAlign w:val="superscript"/>
        </w:rPr>
        <w:t>P</w:t>
      </w:r>
    </w:p>
    <w:p w:rsidR="00000000" w:rsidRDefault="00434EBD">
      <w:pPr>
        <w:rPr>
          <w:rFonts w:ascii="Arial" w:eastAsia="Times New Roman" w:hAnsi="Arial" w:cs="Arial"/>
        </w:rPr>
      </w:pPr>
    </w:p>
    <w:p w:rsidR="00000000" w:rsidRDefault="00434EBD">
      <w:pPr>
        <w:rPr>
          <w:rFonts w:ascii="Arial" w:hAnsi="Arial" w:cs="Arial"/>
          <w:b/>
        </w:rPr>
      </w:pPr>
    </w:p>
    <w:p w:rsidR="00000000" w:rsidRDefault="00434EB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434EBD"/>
    <w:rsid w:val="0043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>Conference for Food Safety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