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1792">
      <w:pPr>
        <w:jc w:val="center"/>
        <w:rPr>
          <w:rFonts w:ascii="Arial" w:hAnsi="Arial" w:cs="Arial"/>
          <w:b/>
        </w:rPr>
      </w:pPr>
      <w:bookmarkStart w:id="0" w:name="_GoBack"/>
      <w:bookmarkEnd w:id="0"/>
      <w:r>
        <w:rPr>
          <w:rFonts w:ascii="Arial" w:hAnsi="Arial" w:cs="Arial"/>
          <w:b/>
        </w:rPr>
        <w:t>Conference for Food Protection</w:t>
      </w:r>
    </w:p>
    <w:p w:rsidR="00000000" w:rsidRDefault="00D91792">
      <w:pPr>
        <w:jc w:val="center"/>
        <w:rPr>
          <w:rFonts w:ascii="Arial" w:hAnsi="Arial" w:cs="Arial"/>
          <w:b/>
        </w:rPr>
      </w:pPr>
      <w:r>
        <w:rPr>
          <w:rFonts w:ascii="Arial" w:hAnsi="Arial" w:cs="Arial"/>
          <w:b/>
        </w:rPr>
        <w:t>2016 Issue Form</w:t>
      </w:r>
    </w:p>
    <w:p w:rsidR="00000000" w:rsidRDefault="00D91792">
      <w:pPr>
        <w:rPr>
          <w:rFonts w:ascii="Arial" w:hAnsi="Arial" w:cs="Arial"/>
          <w:b/>
        </w:rPr>
      </w:pPr>
    </w:p>
    <w:p w:rsidR="00000000" w:rsidRDefault="00D91792">
      <w:pPr>
        <w:jc w:val="right"/>
        <w:rPr>
          <w:rFonts w:ascii="Arial" w:hAnsi="Arial" w:cs="Arial"/>
          <w:b/>
        </w:rPr>
      </w:pPr>
      <w:r>
        <w:rPr>
          <w:rFonts w:ascii="Arial" w:hAnsi="Arial" w:cs="Arial"/>
          <w:b/>
        </w:rPr>
        <w:t>Issue: 2016 I-033</w:t>
      </w:r>
    </w:p>
    <w:p w:rsidR="00000000" w:rsidRDefault="00D9179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9179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91792">
            <w:pPr>
              <w:rPr>
                <w:rFonts w:ascii="Arial" w:hAnsi="Arial" w:cs="Arial"/>
              </w:rPr>
            </w:pPr>
            <w:r>
              <w:rPr>
                <w:rFonts w:ascii="Arial" w:hAnsi="Arial" w:cs="Arial"/>
              </w:rPr>
              <w:t>Accepted as</w:t>
            </w:r>
          </w:p>
          <w:p w:rsidR="00000000" w:rsidRDefault="00D9179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91792">
            <w:pPr>
              <w:rPr>
                <w:rFonts w:ascii="Arial" w:hAnsi="Arial" w:cs="Arial"/>
                <w:b/>
              </w:rPr>
            </w:pPr>
          </w:p>
        </w:tc>
        <w:tc>
          <w:tcPr>
            <w:tcW w:w="1728" w:type="dxa"/>
            <w:tcBorders>
              <w:top w:val="nil"/>
              <w:left w:val="nil"/>
              <w:bottom w:val="nil"/>
              <w:right w:val="nil"/>
            </w:tcBorders>
            <w:vAlign w:val="bottom"/>
            <w:hideMark/>
          </w:tcPr>
          <w:p w:rsidR="00000000" w:rsidRDefault="00D9179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91792">
            <w:pPr>
              <w:rPr>
                <w:rFonts w:ascii="Arial" w:hAnsi="Arial" w:cs="Arial"/>
                <w:b/>
              </w:rPr>
            </w:pPr>
          </w:p>
        </w:tc>
        <w:tc>
          <w:tcPr>
            <w:tcW w:w="1584" w:type="dxa"/>
            <w:tcBorders>
              <w:top w:val="nil"/>
              <w:left w:val="nil"/>
              <w:bottom w:val="nil"/>
              <w:right w:val="nil"/>
            </w:tcBorders>
            <w:vAlign w:val="bottom"/>
          </w:tcPr>
          <w:p w:rsidR="00000000" w:rsidRDefault="00D91792">
            <w:pPr>
              <w:rPr>
                <w:rFonts w:ascii="Arial" w:hAnsi="Arial" w:cs="Arial"/>
                <w:b/>
              </w:rPr>
            </w:pPr>
          </w:p>
          <w:p w:rsidR="00000000" w:rsidRDefault="00D9179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9179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9179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9179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91792">
            <w:pPr>
              <w:rPr>
                <w:rFonts w:ascii="Arial" w:hAnsi="Arial" w:cs="Arial"/>
                <w:b/>
              </w:rPr>
            </w:pPr>
          </w:p>
        </w:tc>
        <w:tc>
          <w:tcPr>
            <w:tcW w:w="1728" w:type="dxa"/>
            <w:tcBorders>
              <w:top w:val="nil"/>
              <w:left w:val="nil"/>
              <w:bottom w:val="nil"/>
              <w:right w:val="nil"/>
            </w:tcBorders>
            <w:vAlign w:val="bottom"/>
            <w:hideMark/>
          </w:tcPr>
          <w:p w:rsidR="00000000" w:rsidRDefault="00D9179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91792">
            <w:pPr>
              <w:rPr>
                <w:rFonts w:ascii="Arial" w:hAnsi="Arial" w:cs="Arial"/>
                <w:b/>
              </w:rPr>
            </w:pPr>
          </w:p>
        </w:tc>
        <w:tc>
          <w:tcPr>
            <w:tcW w:w="1584" w:type="dxa"/>
            <w:tcBorders>
              <w:top w:val="nil"/>
              <w:left w:val="nil"/>
              <w:bottom w:val="nil"/>
              <w:right w:val="nil"/>
            </w:tcBorders>
            <w:vAlign w:val="bottom"/>
          </w:tcPr>
          <w:p w:rsidR="00000000" w:rsidRDefault="00D91792">
            <w:pPr>
              <w:pStyle w:val="Heading1"/>
              <w:jc w:val="left"/>
              <w:rPr>
                <w:rFonts w:cs="Arial"/>
                <w:szCs w:val="24"/>
              </w:rPr>
            </w:pPr>
          </w:p>
        </w:tc>
        <w:tc>
          <w:tcPr>
            <w:tcW w:w="720" w:type="dxa"/>
            <w:tcBorders>
              <w:top w:val="nil"/>
              <w:left w:val="nil"/>
              <w:bottom w:val="nil"/>
              <w:right w:val="nil"/>
            </w:tcBorders>
            <w:vAlign w:val="bottom"/>
          </w:tcPr>
          <w:p w:rsidR="00000000" w:rsidRDefault="00D91792">
            <w:pPr>
              <w:rPr>
                <w:rFonts w:ascii="Arial" w:hAnsi="Arial" w:cs="Arial"/>
                <w:b/>
              </w:rPr>
            </w:pPr>
          </w:p>
        </w:tc>
      </w:tr>
    </w:tbl>
    <w:p w:rsidR="00000000" w:rsidRDefault="00D9179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D91792">
      <w:pPr>
        <w:rPr>
          <w:rFonts w:ascii="Arial" w:hAnsi="Arial" w:cs="Arial"/>
          <w:b/>
        </w:rPr>
      </w:pPr>
    </w:p>
    <w:p w:rsidR="00000000" w:rsidRDefault="00D91792">
      <w:pPr>
        <w:rPr>
          <w:rFonts w:ascii="Arial" w:hAnsi="Arial" w:cs="Arial"/>
          <w:b/>
        </w:rPr>
      </w:pPr>
      <w:r>
        <w:rPr>
          <w:rFonts w:ascii="Arial" w:hAnsi="Arial" w:cs="Arial"/>
          <w:b/>
        </w:rPr>
        <w:t>Issue History:</w:t>
      </w:r>
    </w:p>
    <w:p w:rsidR="00000000" w:rsidRDefault="00D91792">
      <w:pPr>
        <w:pStyle w:val="NormalWeb"/>
        <w:rPr>
          <w:rFonts w:ascii="Arial" w:hAnsi="Arial" w:cs="Arial"/>
        </w:rPr>
      </w:pPr>
      <w:r>
        <w:rPr>
          <w:rFonts w:ascii="Arial" w:hAnsi="Arial" w:cs="Arial"/>
        </w:rPr>
        <w:t>This is a brand new Issue.</w:t>
      </w:r>
    </w:p>
    <w:p w:rsidR="00000000" w:rsidRDefault="00D91792">
      <w:pPr>
        <w:rPr>
          <w:rFonts w:ascii="Arial" w:eastAsia="Times New Roman" w:hAnsi="Arial" w:cs="Arial"/>
        </w:rPr>
      </w:pPr>
    </w:p>
    <w:p w:rsidR="00000000" w:rsidRDefault="00D91792">
      <w:pPr>
        <w:rPr>
          <w:rFonts w:ascii="Arial" w:hAnsi="Arial" w:cs="Arial"/>
          <w:b/>
        </w:rPr>
      </w:pPr>
      <w:r>
        <w:rPr>
          <w:rFonts w:ascii="Arial" w:hAnsi="Arial" w:cs="Arial"/>
          <w:b/>
        </w:rPr>
        <w:t>Title:</w:t>
      </w:r>
    </w:p>
    <w:p w:rsidR="00000000" w:rsidRDefault="00D91792">
      <w:pPr>
        <w:pStyle w:val="NormalWeb"/>
        <w:rPr>
          <w:rFonts w:ascii="Arial" w:hAnsi="Arial" w:cs="Arial"/>
        </w:rPr>
      </w:pPr>
      <w:r>
        <w:rPr>
          <w:rFonts w:ascii="Arial" w:hAnsi="Arial" w:cs="Arial"/>
        </w:rPr>
        <w:t>Thawing 3-501.13</w:t>
      </w:r>
    </w:p>
    <w:p w:rsidR="00000000" w:rsidRDefault="00D91792">
      <w:pPr>
        <w:rPr>
          <w:rFonts w:ascii="Arial" w:eastAsia="Times New Roman" w:hAnsi="Arial" w:cs="Arial"/>
        </w:rPr>
      </w:pPr>
    </w:p>
    <w:p w:rsidR="00000000" w:rsidRDefault="00D91792">
      <w:pPr>
        <w:rPr>
          <w:rFonts w:ascii="Arial" w:hAnsi="Arial" w:cs="Arial"/>
          <w:b/>
        </w:rPr>
      </w:pPr>
      <w:r>
        <w:rPr>
          <w:rFonts w:ascii="Arial" w:hAnsi="Arial" w:cs="Arial"/>
          <w:b/>
        </w:rPr>
        <w:t>Issue you would like the Conference to consider:</w:t>
      </w:r>
    </w:p>
    <w:p w:rsidR="00000000" w:rsidRDefault="00D91792">
      <w:pPr>
        <w:pStyle w:val="NormalWeb"/>
        <w:rPr>
          <w:rFonts w:ascii="Arial" w:hAnsi="Arial" w:cs="Arial"/>
        </w:rPr>
      </w:pPr>
      <w:r>
        <w:rPr>
          <w:rFonts w:ascii="Arial" w:hAnsi="Arial" w:cs="Arial"/>
        </w:rPr>
        <w:t xml:space="preserve">With the change in the FDA Food Code to priority, priority foundation and core </w:t>
      </w:r>
      <w:r>
        <w:rPr>
          <w:rFonts w:ascii="Arial" w:hAnsi="Arial" w:cs="Arial"/>
        </w:rPr>
        <w:t>violations, I believe that the thawing of potentially hazardous food (time/temperature control for safety food (TCS)) should be a priority foundation violation rather than core. It should be a priority foundation violation since improper thawing methods ca</w:t>
      </w:r>
      <w:r>
        <w:rPr>
          <w:rFonts w:ascii="Arial" w:hAnsi="Arial" w:cs="Arial"/>
        </w:rPr>
        <w:t>n directly lead to the priority violation of Section 3-501.16.</w:t>
      </w:r>
    </w:p>
    <w:p w:rsidR="00000000" w:rsidRDefault="00D91792">
      <w:pPr>
        <w:pStyle w:val="NormalWeb"/>
        <w:rPr>
          <w:rFonts w:ascii="Arial" w:hAnsi="Arial" w:cs="Arial"/>
        </w:rPr>
      </w:pPr>
      <w:r>
        <w:rPr>
          <w:rFonts w:ascii="Arial" w:hAnsi="Arial" w:cs="Arial"/>
        </w:rPr>
        <w:t>The definition of a priority foundation violation (per preface page xi, 2013 FDA Food Code) is a provision that "supports, facilitate or enables one or more priority violations."</w:t>
      </w:r>
    </w:p>
    <w:p w:rsidR="00000000" w:rsidRDefault="00D91792">
      <w:pPr>
        <w:rPr>
          <w:rFonts w:ascii="Arial" w:eastAsia="Times New Roman" w:hAnsi="Arial" w:cs="Arial"/>
        </w:rPr>
      </w:pPr>
    </w:p>
    <w:p w:rsidR="00000000" w:rsidRDefault="00D91792">
      <w:pPr>
        <w:rPr>
          <w:rFonts w:ascii="Arial" w:hAnsi="Arial" w:cs="Arial"/>
          <w:b/>
        </w:rPr>
      </w:pPr>
      <w:r>
        <w:rPr>
          <w:rFonts w:ascii="Arial" w:hAnsi="Arial" w:cs="Arial"/>
          <w:b/>
        </w:rPr>
        <w:t>Public Health</w:t>
      </w:r>
      <w:r>
        <w:rPr>
          <w:rFonts w:ascii="Arial" w:hAnsi="Arial" w:cs="Arial"/>
          <w:b/>
        </w:rPr>
        <w:t xml:space="preserve"> Significance:</w:t>
      </w:r>
    </w:p>
    <w:p w:rsidR="00000000" w:rsidRDefault="00D91792">
      <w:pPr>
        <w:pStyle w:val="NormalWeb"/>
        <w:rPr>
          <w:rFonts w:ascii="Arial" w:hAnsi="Arial" w:cs="Arial"/>
        </w:rPr>
      </w:pPr>
      <w:r>
        <w:rPr>
          <w:rFonts w:ascii="Arial" w:hAnsi="Arial" w:cs="Arial"/>
        </w:rPr>
        <w:t xml:space="preserve">Improper thawing methods can result in TCS foods being out of temperature control which can lead to bacterial growth and toxin production. Thawing should be viewed in the same manner as improper cooling methods (Section 3-501.15) which is a </w:t>
      </w:r>
      <w:r>
        <w:rPr>
          <w:rFonts w:ascii="Arial" w:hAnsi="Arial" w:cs="Arial"/>
        </w:rPr>
        <w:t>priority foundation violation. Especially, since many foods being thawed are previously cooked and cooled TCS foods.</w:t>
      </w:r>
    </w:p>
    <w:p w:rsidR="00000000" w:rsidRDefault="00D91792">
      <w:pPr>
        <w:pStyle w:val="NormalWeb"/>
        <w:rPr>
          <w:rFonts w:ascii="Arial" w:hAnsi="Arial" w:cs="Arial"/>
        </w:rPr>
      </w:pPr>
      <w:r>
        <w:rPr>
          <w:rFonts w:ascii="Arial" w:hAnsi="Arial" w:cs="Arial"/>
        </w:rPr>
        <w:t>The FDA Food Code and most enforcement policies give the regulatory authority the ability to take more immediate action and more progressiv</w:t>
      </w:r>
      <w:r>
        <w:rPr>
          <w:rFonts w:ascii="Arial" w:hAnsi="Arial" w:cs="Arial"/>
        </w:rPr>
        <w:t>e enforcement for a priority foundation violation than a core violation.</w:t>
      </w:r>
    </w:p>
    <w:p w:rsidR="00000000" w:rsidRDefault="00D91792">
      <w:pPr>
        <w:rPr>
          <w:rFonts w:ascii="Arial" w:eastAsia="Times New Roman" w:hAnsi="Arial" w:cs="Arial"/>
        </w:rPr>
      </w:pPr>
    </w:p>
    <w:p w:rsidR="00000000" w:rsidRDefault="00D91792">
      <w:pPr>
        <w:rPr>
          <w:rFonts w:ascii="Arial" w:hAnsi="Arial" w:cs="Arial"/>
          <w:b/>
        </w:rPr>
      </w:pPr>
      <w:r>
        <w:rPr>
          <w:rFonts w:ascii="Arial" w:hAnsi="Arial" w:cs="Arial"/>
          <w:b/>
        </w:rPr>
        <w:t>Recommended Solution: The Conference recommends...:</w:t>
      </w:r>
    </w:p>
    <w:p w:rsidR="00000000" w:rsidRDefault="00D91792">
      <w:pPr>
        <w:pStyle w:val="NormalWeb"/>
        <w:rPr>
          <w:rFonts w:ascii="Arial" w:hAnsi="Arial" w:cs="Arial"/>
        </w:rPr>
      </w:pPr>
      <w:r>
        <w:rPr>
          <w:rFonts w:ascii="Arial" w:hAnsi="Arial" w:cs="Arial"/>
        </w:rPr>
        <w:lastRenderedPageBreak/>
        <w:t>a letter be sent to the FDA requesting the 2013 Food Code be amended as follows (language to be added is underlined)</w:t>
      </w:r>
      <w:r>
        <w:rPr>
          <w:rStyle w:val="Emphasis"/>
          <w:rFonts w:ascii="Arial" w:hAnsi="Arial" w:cs="Arial"/>
        </w:rPr>
        <w:t>:</w:t>
      </w:r>
    </w:p>
    <w:p w:rsidR="00000000" w:rsidRDefault="00D91792">
      <w:pPr>
        <w:pStyle w:val="NormalWeb"/>
        <w:rPr>
          <w:rFonts w:ascii="Arial" w:hAnsi="Arial" w:cs="Arial"/>
        </w:rPr>
      </w:pPr>
      <w:r>
        <w:rPr>
          <w:rFonts w:ascii="Arial" w:hAnsi="Arial" w:cs="Arial"/>
        </w:rPr>
        <w:t>3-501.13 Tha</w:t>
      </w:r>
      <w:r>
        <w:rPr>
          <w:rFonts w:ascii="Arial" w:hAnsi="Arial" w:cs="Arial"/>
        </w:rPr>
        <w:t>wing.</w:t>
      </w:r>
    </w:p>
    <w:p w:rsidR="00000000" w:rsidRDefault="00D91792">
      <w:pPr>
        <w:pStyle w:val="NormalWeb"/>
        <w:rPr>
          <w:rFonts w:ascii="Arial" w:hAnsi="Arial" w:cs="Arial"/>
        </w:rPr>
      </w:pPr>
      <w:r>
        <w:rPr>
          <w:rFonts w:ascii="Arial" w:hAnsi="Arial" w:cs="Arial"/>
        </w:rPr>
        <w:t>Except as specified in ¶ (D) of this section, potentially hazardous food (time/temperature control for safety food) shall be thawed:</w:t>
      </w:r>
    </w:p>
    <w:p w:rsidR="00000000" w:rsidRDefault="00D91792">
      <w:pPr>
        <w:pStyle w:val="NormalWeb"/>
        <w:rPr>
          <w:rFonts w:ascii="Arial" w:hAnsi="Arial" w:cs="Arial"/>
        </w:rPr>
      </w:pPr>
      <w:r>
        <w:rPr>
          <w:rFonts w:ascii="Arial" w:hAnsi="Arial" w:cs="Arial"/>
        </w:rPr>
        <w:t>(A) Under refrigeration that maintains the food temperature at 5</w:t>
      </w:r>
      <w:r>
        <w:rPr>
          <w:rFonts w:ascii="Arial" w:hAnsi="Arial" w:cs="Arial"/>
          <w:vertAlign w:val="superscript"/>
        </w:rPr>
        <w:t>o</w:t>
      </w:r>
      <w:r>
        <w:rPr>
          <w:rFonts w:ascii="Arial" w:hAnsi="Arial" w:cs="Arial"/>
        </w:rPr>
        <w:t>C (41</w:t>
      </w:r>
      <w:r>
        <w:rPr>
          <w:rFonts w:ascii="Arial" w:hAnsi="Arial" w:cs="Arial"/>
          <w:vertAlign w:val="superscript"/>
        </w:rPr>
        <w:t>o</w:t>
      </w:r>
      <w:r>
        <w:rPr>
          <w:rFonts w:ascii="Arial" w:hAnsi="Arial" w:cs="Arial"/>
        </w:rPr>
        <w:t>F) or less</w:t>
      </w:r>
      <w:r>
        <w:rPr>
          <w:rFonts w:ascii="Arial" w:hAnsi="Arial" w:cs="Arial"/>
          <w:u w:val="single"/>
          <w:vertAlign w:val="superscript"/>
        </w:rPr>
        <w:t xml:space="preserve"> Pf </w:t>
      </w:r>
      <w:r>
        <w:rPr>
          <w:rFonts w:ascii="Arial" w:hAnsi="Arial" w:cs="Arial"/>
          <w:u w:val="single"/>
        </w:rPr>
        <w:t>;</w:t>
      </w:r>
      <w:r>
        <w:rPr>
          <w:rFonts w:ascii="Arial" w:hAnsi="Arial" w:cs="Arial"/>
        </w:rPr>
        <w:t xml:space="preserve"> or</w:t>
      </w:r>
    </w:p>
    <w:p w:rsidR="00000000" w:rsidRDefault="00D91792">
      <w:pPr>
        <w:pStyle w:val="NormalWeb"/>
        <w:rPr>
          <w:rFonts w:ascii="Arial" w:hAnsi="Arial" w:cs="Arial"/>
        </w:rPr>
      </w:pPr>
      <w:r>
        <w:rPr>
          <w:rFonts w:ascii="Arial" w:hAnsi="Arial" w:cs="Arial"/>
        </w:rPr>
        <w:t>(B) Completely submerged under running water:</w:t>
      </w:r>
    </w:p>
    <w:p w:rsidR="00000000" w:rsidRDefault="00D91792">
      <w:pPr>
        <w:pStyle w:val="NormalWeb"/>
        <w:rPr>
          <w:rFonts w:ascii="Arial" w:hAnsi="Arial" w:cs="Arial"/>
        </w:rPr>
      </w:pPr>
      <w:r>
        <w:rPr>
          <w:rFonts w:ascii="Arial" w:hAnsi="Arial" w:cs="Arial"/>
        </w:rPr>
        <w:t>(1) At a water temperature of 21</w:t>
      </w:r>
      <w:r>
        <w:rPr>
          <w:rFonts w:ascii="Arial" w:hAnsi="Arial" w:cs="Arial"/>
          <w:vertAlign w:val="superscript"/>
        </w:rPr>
        <w:t>o</w:t>
      </w:r>
      <w:r>
        <w:rPr>
          <w:rFonts w:ascii="Arial" w:hAnsi="Arial" w:cs="Arial"/>
        </w:rPr>
        <w:t>C (70</w:t>
      </w:r>
      <w:r>
        <w:rPr>
          <w:rFonts w:ascii="Arial" w:hAnsi="Arial" w:cs="Arial"/>
          <w:vertAlign w:val="superscript"/>
        </w:rPr>
        <w:t>o</w:t>
      </w:r>
      <w:r>
        <w:rPr>
          <w:rFonts w:ascii="Arial" w:hAnsi="Arial" w:cs="Arial"/>
        </w:rPr>
        <w:t xml:space="preserve">F) or below </w:t>
      </w:r>
      <w:r>
        <w:rPr>
          <w:rFonts w:ascii="Arial" w:hAnsi="Arial" w:cs="Arial"/>
          <w:u w:val="single"/>
          <w:vertAlign w:val="superscript"/>
        </w:rPr>
        <w:t>Pf</w:t>
      </w:r>
      <w:r>
        <w:rPr>
          <w:rFonts w:ascii="Arial" w:hAnsi="Arial" w:cs="Arial"/>
        </w:rPr>
        <w:t>,</w:t>
      </w:r>
    </w:p>
    <w:p w:rsidR="00000000" w:rsidRDefault="00D91792">
      <w:pPr>
        <w:pStyle w:val="NormalWeb"/>
        <w:rPr>
          <w:rFonts w:ascii="Arial" w:hAnsi="Arial" w:cs="Arial"/>
        </w:rPr>
      </w:pPr>
      <w:r>
        <w:rPr>
          <w:rFonts w:ascii="Arial" w:hAnsi="Arial" w:cs="Arial"/>
        </w:rPr>
        <w:t>(2) With sufficient water velocity to agitate and float off loose particles in an overflow</w:t>
      </w:r>
      <w:r>
        <w:rPr>
          <w:rFonts w:ascii="Arial" w:hAnsi="Arial" w:cs="Arial"/>
          <w:u w:val="single"/>
          <w:vertAlign w:val="superscript"/>
        </w:rPr>
        <w:t>Pf</w:t>
      </w:r>
      <w:r>
        <w:rPr>
          <w:rFonts w:ascii="Arial" w:hAnsi="Arial" w:cs="Arial"/>
        </w:rPr>
        <w:t>, and</w:t>
      </w:r>
    </w:p>
    <w:p w:rsidR="00000000" w:rsidRDefault="00D91792">
      <w:pPr>
        <w:pStyle w:val="NormalWeb"/>
        <w:rPr>
          <w:rFonts w:ascii="Arial" w:hAnsi="Arial" w:cs="Arial"/>
        </w:rPr>
      </w:pPr>
      <w:r>
        <w:rPr>
          <w:rFonts w:ascii="Arial" w:hAnsi="Arial" w:cs="Arial"/>
        </w:rPr>
        <w:t>(3) For a period of time that does not allow thawed porti</w:t>
      </w:r>
      <w:r>
        <w:rPr>
          <w:rFonts w:ascii="Arial" w:hAnsi="Arial" w:cs="Arial"/>
        </w:rPr>
        <w:t>ons of ready-to-eat food to rise above 5</w:t>
      </w:r>
      <w:r>
        <w:rPr>
          <w:rFonts w:ascii="Arial" w:hAnsi="Arial" w:cs="Arial"/>
          <w:vertAlign w:val="superscript"/>
        </w:rPr>
        <w:t>o</w:t>
      </w:r>
      <w:r>
        <w:rPr>
          <w:rFonts w:ascii="Arial" w:hAnsi="Arial" w:cs="Arial"/>
        </w:rPr>
        <w:t>C (41</w:t>
      </w:r>
      <w:r>
        <w:rPr>
          <w:rFonts w:ascii="Arial" w:hAnsi="Arial" w:cs="Arial"/>
          <w:vertAlign w:val="superscript"/>
        </w:rPr>
        <w:t>o</w:t>
      </w:r>
      <w:r>
        <w:rPr>
          <w:rFonts w:ascii="Arial" w:hAnsi="Arial" w:cs="Arial"/>
        </w:rPr>
        <w:t>F)</w:t>
      </w:r>
      <w:r>
        <w:rPr>
          <w:rFonts w:ascii="Arial" w:hAnsi="Arial" w:cs="Arial"/>
          <w:u w:val="single"/>
          <w:vertAlign w:val="superscript"/>
        </w:rPr>
        <w:t>Pf</w:t>
      </w:r>
      <w:r>
        <w:rPr>
          <w:rFonts w:ascii="Arial" w:hAnsi="Arial" w:cs="Arial"/>
        </w:rPr>
        <w:t>, or</w:t>
      </w:r>
    </w:p>
    <w:p w:rsidR="00000000" w:rsidRDefault="00D91792">
      <w:pPr>
        <w:pStyle w:val="NormalWeb"/>
        <w:rPr>
          <w:rFonts w:ascii="Arial" w:hAnsi="Arial" w:cs="Arial"/>
        </w:rPr>
      </w:pPr>
      <w:r>
        <w:rPr>
          <w:rFonts w:ascii="Arial" w:hAnsi="Arial" w:cs="Arial"/>
        </w:rPr>
        <w:t>(4) For a period of time that does not allow thawed portions of a raw animal food requiring cooking as specified under ¶ 3-401.11(A) or (B) to be above 5</w:t>
      </w:r>
      <w:r>
        <w:rPr>
          <w:rFonts w:ascii="Arial" w:hAnsi="Arial" w:cs="Arial"/>
          <w:vertAlign w:val="superscript"/>
        </w:rPr>
        <w:t>o</w:t>
      </w:r>
      <w:r>
        <w:rPr>
          <w:rFonts w:ascii="Arial" w:hAnsi="Arial" w:cs="Arial"/>
        </w:rPr>
        <w:t>C (41</w:t>
      </w:r>
      <w:r>
        <w:rPr>
          <w:rFonts w:ascii="Arial" w:hAnsi="Arial" w:cs="Arial"/>
          <w:vertAlign w:val="superscript"/>
        </w:rPr>
        <w:t>o</w:t>
      </w:r>
      <w:r>
        <w:rPr>
          <w:rFonts w:ascii="Arial" w:hAnsi="Arial" w:cs="Arial"/>
        </w:rPr>
        <w:t>F), for more than 4 hours including:</w:t>
      </w:r>
    </w:p>
    <w:p w:rsidR="00000000" w:rsidRDefault="00D91792">
      <w:pPr>
        <w:pStyle w:val="NormalWeb"/>
        <w:rPr>
          <w:rFonts w:ascii="Arial" w:hAnsi="Arial" w:cs="Arial"/>
        </w:rPr>
      </w:pPr>
      <w:r>
        <w:rPr>
          <w:rFonts w:ascii="Arial" w:hAnsi="Arial" w:cs="Arial"/>
        </w:rPr>
        <w:t>(a) The time the food is exposed to the running water and the time needed for preparation for cooking</w:t>
      </w:r>
      <w:r>
        <w:rPr>
          <w:rFonts w:ascii="Arial" w:hAnsi="Arial" w:cs="Arial"/>
          <w:u w:val="single"/>
          <w:vertAlign w:val="superscript"/>
        </w:rPr>
        <w:t>Pf</w:t>
      </w:r>
      <w:r>
        <w:rPr>
          <w:rFonts w:ascii="Arial" w:hAnsi="Arial" w:cs="Arial"/>
        </w:rPr>
        <w:t>, or</w:t>
      </w:r>
    </w:p>
    <w:p w:rsidR="00000000" w:rsidRDefault="00D91792">
      <w:pPr>
        <w:pStyle w:val="NormalWeb"/>
        <w:rPr>
          <w:rFonts w:ascii="Arial" w:hAnsi="Arial" w:cs="Arial"/>
        </w:rPr>
      </w:pPr>
      <w:r>
        <w:rPr>
          <w:rFonts w:ascii="Arial" w:hAnsi="Arial" w:cs="Arial"/>
        </w:rPr>
        <w:t>(b) The time it takes under refrigeration to lower the food temperature to 5</w:t>
      </w:r>
      <w:r>
        <w:rPr>
          <w:rFonts w:ascii="Arial" w:hAnsi="Arial" w:cs="Arial"/>
          <w:vertAlign w:val="superscript"/>
        </w:rPr>
        <w:t>o</w:t>
      </w:r>
      <w:r>
        <w:rPr>
          <w:rFonts w:ascii="Arial" w:hAnsi="Arial" w:cs="Arial"/>
        </w:rPr>
        <w:t>C (41</w:t>
      </w:r>
      <w:r>
        <w:rPr>
          <w:rFonts w:ascii="Arial" w:hAnsi="Arial" w:cs="Arial"/>
          <w:vertAlign w:val="superscript"/>
        </w:rPr>
        <w:t>o</w:t>
      </w:r>
      <w:r>
        <w:rPr>
          <w:rFonts w:ascii="Arial" w:hAnsi="Arial" w:cs="Arial"/>
        </w:rPr>
        <w:t>F)</w:t>
      </w:r>
      <w:r>
        <w:rPr>
          <w:rFonts w:ascii="Arial" w:hAnsi="Arial" w:cs="Arial"/>
          <w:u w:val="single"/>
          <w:vertAlign w:val="superscript"/>
        </w:rPr>
        <w:t>Pf</w:t>
      </w:r>
      <w:r>
        <w:rPr>
          <w:rFonts w:ascii="Arial" w:hAnsi="Arial" w:cs="Arial"/>
        </w:rPr>
        <w:t>;</w:t>
      </w:r>
    </w:p>
    <w:p w:rsidR="00000000" w:rsidRDefault="00D91792">
      <w:pPr>
        <w:pStyle w:val="NormalWeb"/>
        <w:rPr>
          <w:rFonts w:ascii="Arial" w:hAnsi="Arial" w:cs="Arial"/>
        </w:rPr>
      </w:pPr>
      <w:r>
        <w:rPr>
          <w:rFonts w:ascii="Arial" w:hAnsi="Arial" w:cs="Arial"/>
        </w:rPr>
        <w:t>(C) As part of a cooking process if the food that is frozen</w:t>
      </w:r>
      <w:r>
        <w:rPr>
          <w:rFonts w:ascii="Arial" w:hAnsi="Arial" w:cs="Arial"/>
        </w:rPr>
        <w:t xml:space="preserve"> is:(1) Cooked as specified under ¶ 3-401.11(A) or (B) or § 3-401.12</w:t>
      </w:r>
      <w:r>
        <w:rPr>
          <w:rFonts w:ascii="Arial" w:hAnsi="Arial" w:cs="Arial"/>
          <w:u w:val="single"/>
          <w:vertAlign w:val="superscript"/>
        </w:rPr>
        <w:t>Pf</w:t>
      </w:r>
      <w:r>
        <w:rPr>
          <w:rFonts w:ascii="Arial" w:hAnsi="Arial" w:cs="Arial"/>
        </w:rPr>
        <w:t>, or</w:t>
      </w:r>
    </w:p>
    <w:p w:rsidR="00000000" w:rsidRDefault="00D91792">
      <w:pPr>
        <w:pStyle w:val="NormalWeb"/>
        <w:rPr>
          <w:rFonts w:ascii="Arial" w:hAnsi="Arial" w:cs="Arial"/>
        </w:rPr>
      </w:pPr>
      <w:r>
        <w:rPr>
          <w:rFonts w:ascii="Arial" w:hAnsi="Arial" w:cs="Arial"/>
        </w:rPr>
        <w:t>(2) Thawed in a microwave oven and immediately transferred to conventional cooking equipment, with no interruption in the process</w:t>
      </w:r>
      <w:r>
        <w:rPr>
          <w:rFonts w:ascii="Arial" w:hAnsi="Arial" w:cs="Arial"/>
          <w:u w:val="single"/>
          <w:vertAlign w:val="superscript"/>
        </w:rPr>
        <w:t>Pf</w:t>
      </w:r>
      <w:r>
        <w:rPr>
          <w:rFonts w:ascii="Arial" w:hAnsi="Arial" w:cs="Arial"/>
        </w:rPr>
        <w:t>; or</w:t>
      </w:r>
    </w:p>
    <w:p w:rsidR="00000000" w:rsidRDefault="00D91792">
      <w:pPr>
        <w:pStyle w:val="NormalWeb"/>
        <w:rPr>
          <w:rFonts w:ascii="Arial" w:hAnsi="Arial" w:cs="Arial"/>
        </w:rPr>
      </w:pPr>
      <w:r>
        <w:rPr>
          <w:rFonts w:ascii="Arial" w:hAnsi="Arial" w:cs="Arial"/>
        </w:rPr>
        <w:t xml:space="preserve">(D) </w:t>
      </w:r>
      <w:r>
        <w:rPr>
          <w:rStyle w:val="Emphasis"/>
          <w:rFonts w:ascii="Arial" w:hAnsi="Arial" w:cs="Arial"/>
        </w:rPr>
        <w:t>Using any procedure if a portion of froze</w:t>
      </w:r>
      <w:r>
        <w:rPr>
          <w:rStyle w:val="Emphasis"/>
          <w:rFonts w:ascii="Arial" w:hAnsi="Arial" w:cs="Arial"/>
        </w:rPr>
        <w:t>n ready-to-eat food is thawed and prepared for immediate service in response to an individual consumer's order.</w:t>
      </w:r>
    </w:p>
    <w:p w:rsidR="00000000" w:rsidRDefault="00D91792">
      <w:pPr>
        <w:rPr>
          <w:rFonts w:ascii="Arial" w:eastAsia="Times New Roman" w:hAnsi="Arial" w:cs="Arial"/>
        </w:rPr>
      </w:pPr>
    </w:p>
    <w:p w:rsidR="00000000" w:rsidRDefault="00D91792">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D9179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91792">
            <w:pPr>
              <w:widowControl w:val="0"/>
              <w:rPr>
                <w:rFonts w:ascii="Arial" w:hAnsi="Arial" w:cs="Arial"/>
              </w:rPr>
            </w:pPr>
            <w:r>
              <w:rPr>
                <w:rFonts w:ascii="Arial" w:hAnsi="Arial" w:cs="Arial"/>
              </w:rPr>
              <w:t>Rebecca Krzyzanowski</w:t>
            </w:r>
          </w:p>
        </w:tc>
      </w:tr>
      <w:tr w:rsidR="00000000">
        <w:tc>
          <w:tcPr>
            <w:tcW w:w="1817" w:type="dxa"/>
            <w:hideMark/>
          </w:tcPr>
          <w:p w:rsidR="00000000" w:rsidRDefault="00D91792">
            <w:pPr>
              <w:widowControl w:val="0"/>
              <w:rPr>
                <w:rFonts w:ascii="Arial" w:hAnsi="Arial" w:cs="Arial"/>
              </w:rPr>
            </w:pPr>
            <w:r>
              <w:rPr>
                <w:rFonts w:ascii="Arial" w:hAnsi="Arial" w:cs="Arial"/>
              </w:rPr>
              <w:t xml:space="preserve">Organization:  </w:t>
            </w:r>
          </w:p>
        </w:tc>
        <w:tc>
          <w:tcPr>
            <w:tcW w:w="7723" w:type="dxa"/>
            <w:gridSpan w:val="3"/>
            <w:hideMark/>
          </w:tcPr>
          <w:p w:rsidR="00000000" w:rsidRDefault="00D91792">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D91792">
            <w:pPr>
              <w:widowControl w:val="0"/>
              <w:rPr>
                <w:rFonts w:ascii="Arial" w:hAnsi="Arial" w:cs="Arial"/>
              </w:rPr>
            </w:pPr>
            <w:r>
              <w:rPr>
                <w:rFonts w:ascii="Arial" w:hAnsi="Arial" w:cs="Arial"/>
              </w:rPr>
              <w:t>Address:</w:t>
            </w:r>
          </w:p>
        </w:tc>
        <w:tc>
          <w:tcPr>
            <w:tcW w:w="7723" w:type="dxa"/>
            <w:gridSpan w:val="3"/>
            <w:hideMark/>
          </w:tcPr>
          <w:p w:rsidR="00000000" w:rsidRDefault="00D91792">
            <w:pPr>
              <w:widowControl w:val="0"/>
              <w:rPr>
                <w:rFonts w:ascii="Arial" w:hAnsi="Arial" w:cs="Arial"/>
              </w:rPr>
            </w:pPr>
            <w:r>
              <w:rPr>
                <w:rFonts w:ascii="Arial" w:hAnsi="Arial" w:cs="Arial"/>
              </w:rPr>
              <w:t>615 Englewood Dr</w:t>
            </w:r>
          </w:p>
        </w:tc>
      </w:tr>
      <w:tr w:rsidR="00000000">
        <w:tc>
          <w:tcPr>
            <w:tcW w:w="1817" w:type="dxa"/>
            <w:hideMark/>
          </w:tcPr>
          <w:p w:rsidR="00000000" w:rsidRDefault="00D91792">
            <w:pPr>
              <w:widowControl w:val="0"/>
              <w:rPr>
                <w:rFonts w:ascii="Arial" w:hAnsi="Arial" w:cs="Arial"/>
              </w:rPr>
            </w:pPr>
            <w:r>
              <w:rPr>
                <w:rFonts w:ascii="Arial" w:hAnsi="Arial" w:cs="Arial"/>
              </w:rPr>
              <w:t>City/State/Zip:</w:t>
            </w:r>
          </w:p>
        </w:tc>
        <w:tc>
          <w:tcPr>
            <w:tcW w:w="7723" w:type="dxa"/>
            <w:gridSpan w:val="3"/>
            <w:hideMark/>
          </w:tcPr>
          <w:p w:rsidR="00000000" w:rsidRDefault="00D91792">
            <w:pPr>
              <w:widowControl w:val="0"/>
              <w:rPr>
                <w:rFonts w:ascii="Arial" w:hAnsi="Arial" w:cs="Arial"/>
              </w:rPr>
            </w:pPr>
            <w:r>
              <w:rPr>
                <w:rFonts w:ascii="Arial" w:hAnsi="Arial" w:cs="Arial"/>
              </w:rPr>
              <w:t>Roscommon, MI 48653</w:t>
            </w:r>
          </w:p>
        </w:tc>
      </w:tr>
      <w:tr w:rsidR="00000000">
        <w:trPr>
          <w:trHeight w:val="260"/>
        </w:trPr>
        <w:tc>
          <w:tcPr>
            <w:tcW w:w="1817" w:type="dxa"/>
            <w:hideMark/>
          </w:tcPr>
          <w:p w:rsidR="00000000" w:rsidRDefault="00D91792">
            <w:pPr>
              <w:widowControl w:val="0"/>
              <w:rPr>
                <w:rFonts w:ascii="Arial" w:hAnsi="Arial" w:cs="Arial"/>
              </w:rPr>
            </w:pPr>
            <w:r>
              <w:rPr>
                <w:rFonts w:ascii="Arial" w:hAnsi="Arial" w:cs="Arial"/>
              </w:rPr>
              <w:t>Telephone:</w:t>
            </w:r>
          </w:p>
        </w:tc>
        <w:tc>
          <w:tcPr>
            <w:tcW w:w="1963" w:type="dxa"/>
            <w:hideMark/>
          </w:tcPr>
          <w:p w:rsidR="00000000" w:rsidRDefault="00D91792">
            <w:pPr>
              <w:widowControl w:val="0"/>
              <w:rPr>
                <w:rFonts w:ascii="Arial" w:hAnsi="Arial" w:cs="Arial"/>
              </w:rPr>
            </w:pPr>
            <w:r>
              <w:rPr>
                <w:rFonts w:ascii="Arial" w:hAnsi="Arial" w:cs="Arial"/>
              </w:rPr>
              <w:t>517-719-7919</w:t>
            </w:r>
          </w:p>
        </w:tc>
        <w:tc>
          <w:tcPr>
            <w:tcW w:w="0" w:type="auto"/>
            <w:vAlign w:val="center"/>
            <w:hideMark/>
          </w:tcPr>
          <w:p w:rsidR="00000000" w:rsidRDefault="00D91792">
            <w:pPr>
              <w:rPr>
                <w:rFonts w:eastAsia="Times New Roman"/>
                <w:sz w:val="20"/>
                <w:szCs w:val="20"/>
              </w:rPr>
            </w:pPr>
          </w:p>
        </w:tc>
        <w:tc>
          <w:tcPr>
            <w:tcW w:w="0" w:type="auto"/>
            <w:vAlign w:val="center"/>
            <w:hideMark/>
          </w:tcPr>
          <w:p w:rsidR="00000000" w:rsidRDefault="00D91792">
            <w:pPr>
              <w:rPr>
                <w:rFonts w:eastAsia="Times New Roman"/>
                <w:sz w:val="20"/>
                <w:szCs w:val="20"/>
              </w:rPr>
            </w:pPr>
          </w:p>
        </w:tc>
      </w:tr>
      <w:tr w:rsidR="00000000">
        <w:trPr>
          <w:trHeight w:val="260"/>
        </w:trPr>
        <w:tc>
          <w:tcPr>
            <w:tcW w:w="1817" w:type="dxa"/>
            <w:hideMark/>
          </w:tcPr>
          <w:p w:rsidR="00000000" w:rsidRDefault="00D91792">
            <w:pPr>
              <w:widowControl w:val="0"/>
              <w:rPr>
                <w:rFonts w:ascii="Arial" w:hAnsi="Arial" w:cs="Arial"/>
              </w:rPr>
            </w:pPr>
            <w:r>
              <w:rPr>
                <w:rFonts w:ascii="Arial" w:hAnsi="Arial" w:cs="Arial"/>
              </w:rPr>
              <w:t>E-mail:</w:t>
            </w:r>
          </w:p>
        </w:tc>
        <w:tc>
          <w:tcPr>
            <w:tcW w:w="1963" w:type="dxa"/>
            <w:hideMark/>
          </w:tcPr>
          <w:p w:rsidR="00000000" w:rsidRDefault="00D91792">
            <w:pPr>
              <w:widowControl w:val="0"/>
              <w:rPr>
                <w:rFonts w:ascii="Arial" w:hAnsi="Arial" w:cs="Arial"/>
              </w:rPr>
            </w:pPr>
            <w:r>
              <w:rPr>
                <w:rFonts w:ascii="Arial" w:hAnsi="Arial" w:cs="Arial"/>
              </w:rPr>
              <w:t>krzyzanowskir@michigan.gov</w:t>
            </w:r>
          </w:p>
        </w:tc>
        <w:tc>
          <w:tcPr>
            <w:tcW w:w="0" w:type="auto"/>
            <w:vAlign w:val="center"/>
            <w:hideMark/>
          </w:tcPr>
          <w:p w:rsidR="00000000" w:rsidRDefault="00D91792">
            <w:pPr>
              <w:rPr>
                <w:rFonts w:eastAsia="Times New Roman"/>
                <w:sz w:val="20"/>
                <w:szCs w:val="20"/>
              </w:rPr>
            </w:pPr>
          </w:p>
        </w:tc>
        <w:tc>
          <w:tcPr>
            <w:tcW w:w="0" w:type="auto"/>
            <w:vAlign w:val="center"/>
            <w:hideMark/>
          </w:tcPr>
          <w:p w:rsidR="00000000" w:rsidRDefault="00D91792">
            <w:pPr>
              <w:rPr>
                <w:rFonts w:eastAsia="Times New Roman"/>
                <w:sz w:val="20"/>
                <w:szCs w:val="20"/>
              </w:rPr>
            </w:pPr>
          </w:p>
        </w:tc>
      </w:tr>
    </w:tbl>
    <w:p w:rsidR="00000000" w:rsidRDefault="00D91792">
      <w:pPr>
        <w:rPr>
          <w:rFonts w:ascii="Arial" w:hAnsi="Arial" w:cs="Arial"/>
        </w:rPr>
      </w:pPr>
    </w:p>
    <w:p w:rsidR="00000000" w:rsidRDefault="00D91792">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99"/>
        <w:gridCol w:w="562"/>
        <w:gridCol w:w="562"/>
      </w:tblGrid>
      <w:tr w:rsidR="00000000">
        <w:tc>
          <w:tcPr>
            <w:tcW w:w="1817" w:type="dxa"/>
            <w:hideMark/>
          </w:tcPr>
          <w:p w:rsidR="00000000" w:rsidRDefault="00D91792">
            <w:pPr>
              <w:widowControl w:val="0"/>
              <w:rPr>
                <w:rFonts w:ascii="Arial" w:hAnsi="Arial" w:cs="Arial"/>
              </w:rPr>
            </w:pPr>
            <w:r>
              <w:rPr>
                <w:rFonts w:ascii="Arial" w:hAnsi="Arial" w:cs="Arial"/>
              </w:rPr>
              <w:lastRenderedPageBreak/>
              <w:t>Name:</w:t>
            </w:r>
          </w:p>
        </w:tc>
        <w:tc>
          <w:tcPr>
            <w:tcW w:w="7723" w:type="dxa"/>
            <w:gridSpan w:val="3"/>
            <w:hideMark/>
          </w:tcPr>
          <w:p w:rsidR="00000000" w:rsidRDefault="00D91792">
            <w:pPr>
              <w:widowControl w:val="0"/>
              <w:rPr>
                <w:rFonts w:ascii="Arial" w:hAnsi="Arial" w:cs="Arial"/>
              </w:rPr>
            </w:pPr>
            <w:r>
              <w:rPr>
                <w:rFonts w:ascii="Arial" w:hAnsi="Arial" w:cs="Arial"/>
              </w:rPr>
              <w:t>Karla Horne</w:t>
            </w:r>
          </w:p>
        </w:tc>
      </w:tr>
      <w:bookmarkEnd w:id="1"/>
      <w:tr w:rsidR="00000000">
        <w:tc>
          <w:tcPr>
            <w:tcW w:w="1817" w:type="dxa"/>
            <w:hideMark/>
          </w:tcPr>
          <w:p w:rsidR="00000000" w:rsidRDefault="00D91792">
            <w:pPr>
              <w:widowControl w:val="0"/>
              <w:rPr>
                <w:rFonts w:ascii="Arial" w:hAnsi="Arial" w:cs="Arial"/>
              </w:rPr>
            </w:pPr>
            <w:r>
              <w:rPr>
                <w:rFonts w:ascii="Arial" w:hAnsi="Arial" w:cs="Arial"/>
              </w:rPr>
              <w:t xml:space="preserve">Organization:  </w:t>
            </w:r>
          </w:p>
        </w:tc>
        <w:tc>
          <w:tcPr>
            <w:tcW w:w="7723" w:type="dxa"/>
            <w:gridSpan w:val="3"/>
            <w:hideMark/>
          </w:tcPr>
          <w:p w:rsidR="00000000" w:rsidRDefault="00D91792">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D91792">
            <w:pPr>
              <w:widowControl w:val="0"/>
              <w:rPr>
                <w:rFonts w:ascii="Arial" w:hAnsi="Arial" w:cs="Arial"/>
              </w:rPr>
            </w:pPr>
            <w:r>
              <w:rPr>
                <w:rFonts w:ascii="Arial" w:hAnsi="Arial" w:cs="Arial"/>
              </w:rPr>
              <w:t>Address:</w:t>
            </w:r>
          </w:p>
        </w:tc>
        <w:tc>
          <w:tcPr>
            <w:tcW w:w="7723" w:type="dxa"/>
            <w:gridSpan w:val="3"/>
            <w:hideMark/>
          </w:tcPr>
          <w:p w:rsidR="00000000" w:rsidRDefault="00D91792">
            <w:pPr>
              <w:widowControl w:val="0"/>
              <w:rPr>
                <w:rFonts w:ascii="Arial" w:hAnsi="Arial" w:cs="Arial"/>
              </w:rPr>
            </w:pPr>
            <w:r>
              <w:rPr>
                <w:rFonts w:ascii="Arial" w:hAnsi="Arial" w:cs="Arial"/>
              </w:rPr>
              <w:t>525 W AlleganPO Box 30017</w:t>
            </w:r>
          </w:p>
        </w:tc>
      </w:tr>
      <w:tr w:rsidR="00000000">
        <w:tc>
          <w:tcPr>
            <w:tcW w:w="1817" w:type="dxa"/>
            <w:hideMark/>
          </w:tcPr>
          <w:p w:rsidR="00000000" w:rsidRDefault="00D91792">
            <w:pPr>
              <w:widowControl w:val="0"/>
              <w:rPr>
                <w:rFonts w:ascii="Arial" w:hAnsi="Arial" w:cs="Arial"/>
              </w:rPr>
            </w:pPr>
            <w:r>
              <w:rPr>
                <w:rFonts w:ascii="Arial" w:hAnsi="Arial" w:cs="Arial"/>
              </w:rPr>
              <w:t>City/State/Zip:</w:t>
            </w:r>
          </w:p>
        </w:tc>
        <w:tc>
          <w:tcPr>
            <w:tcW w:w="7723" w:type="dxa"/>
            <w:gridSpan w:val="3"/>
            <w:hideMark/>
          </w:tcPr>
          <w:p w:rsidR="00000000" w:rsidRDefault="00D91792">
            <w:pPr>
              <w:widowControl w:val="0"/>
              <w:rPr>
                <w:rFonts w:ascii="Arial" w:hAnsi="Arial" w:cs="Arial"/>
              </w:rPr>
            </w:pPr>
            <w:r>
              <w:rPr>
                <w:rFonts w:ascii="Arial" w:hAnsi="Arial" w:cs="Arial"/>
              </w:rPr>
              <w:t>Lansing, MI 48909</w:t>
            </w:r>
          </w:p>
        </w:tc>
      </w:tr>
      <w:tr w:rsidR="00000000">
        <w:trPr>
          <w:trHeight w:val="260"/>
        </w:trPr>
        <w:tc>
          <w:tcPr>
            <w:tcW w:w="1817" w:type="dxa"/>
            <w:hideMark/>
          </w:tcPr>
          <w:p w:rsidR="00000000" w:rsidRDefault="00D91792">
            <w:pPr>
              <w:widowControl w:val="0"/>
              <w:rPr>
                <w:rFonts w:ascii="Arial" w:hAnsi="Arial" w:cs="Arial"/>
              </w:rPr>
            </w:pPr>
            <w:r>
              <w:rPr>
                <w:rFonts w:ascii="Arial" w:hAnsi="Arial" w:cs="Arial"/>
              </w:rPr>
              <w:t>Telephone:</w:t>
            </w:r>
          </w:p>
        </w:tc>
        <w:tc>
          <w:tcPr>
            <w:tcW w:w="1963" w:type="dxa"/>
            <w:hideMark/>
          </w:tcPr>
          <w:p w:rsidR="00000000" w:rsidRDefault="00D91792">
            <w:pPr>
              <w:widowControl w:val="0"/>
              <w:rPr>
                <w:rFonts w:ascii="Arial" w:hAnsi="Arial" w:cs="Arial"/>
              </w:rPr>
            </w:pPr>
            <w:r>
              <w:rPr>
                <w:rFonts w:ascii="Arial" w:hAnsi="Arial" w:cs="Arial"/>
              </w:rPr>
              <w:t>231-357-0727</w:t>
            </w:r>
          </w:p>
        </w:tc>
        <w:tc>
          <w:tcPr>
            <w:tcW w:w="0" w:type="auto"/>
            <w:vAlign w:val="center"/>
            <w:hideMark/>
          </w:tcPr>
          <w:p w:rsidR="00000000" w:rsidRDefault="00D91792">
            <w:pPr>
              <w:rPr>
                <w:rFonts w:eastAsia="Times New Roman"/>
                <w:sz w:val="20"/>
                <w:szCs w:val="20"/>
              </w:rPr>
            </w:pPr>
          </w:p>
        </w:tc>
        <w:tc>
          <w:tcPr>
            <w:tcW w:w="0" w:type="auto"/>
            <w:vAlign w:val="center"/>
            <w:hideMark/>
          </w:tcPr>
          <w:p w:rsidR="00000000" w:rsidRDefault="00D91792">
            <w:pPr>
              <w:rPr>
                <w:rFonts w:eastAsia="Times New Roman"/>
                <w:sz w:val="20"/>
                <w:szCs w:val="20"/>
              </w:rPr>
            </w:pPr>
          </w:p>
        </w:tc>
      </w:tr>
      <w:tr w:rsidR="00000000">
        <w:trPr>
          <w:trHeight w:val="260"/>
        </w:trPr>
        <w:tc>
          <w:tcPr>
            <w:tcW w:w="1817" w:type="dxa"/>
            <w:hideMark/>
          </w:tcPr>
          <w:p w:rsidR="00000000" w:rsidRDefault="00D91792">
            <w:pPr>
              <w:widowControl w:val="0"/>
              <w:rPr>
                <w:rFonts w:ascii="Arial" w:hAnsi="Arial" w:cs="Arial"/>
              </w:rPr>
            </w:pPr>
            <w:r>
              <w:rPr>
                <w:rFonts w:ascii="Arial" w:hAnsi="Arial" w:cs="Arial"/>
              </w:rPr>
              <w:t>E-mail:</w:t>
            </w:r>
          </w:p>
        </w:tc>
        <w:tc>
          <w:tcPr>
            <w:tcW w:w="1963" w:type="dxa"/>
            <w:hideMark/>
          </w:tcPr>
          <w:p w:rsidR="00000000" w:rsidRDefault="00D91792">
            <w:pPr>
              <w:widowControl w:val="0"/>
              <w:rPr>
                <w:rFonts w:ascii="Arial" w:hAnsi="Arial" w:cs="Arial"/>
              </w:rPr>
            </w:pPr>
            <w:r>
              <w:rPr>
                <w:rFonts w:ascii="Arial" w:hAnsi="Arial" w:cs="Arial"/>
              </w:rPr>
              <w:t>hornek@michigan.gov</w:t>
            </w:r>
          </w:p>
        </w:tc>
        <w:tc>
          <w:tcPr>
            <w:tcW w:w="0" w:type="auto"/>
            <w:vAlign w:val="center"/>
            <w:hideMark/>
          </w:tcPr>
          <w:p w:rsidR="00000000" w:rsidRDefault="00D91792">
            <w:pPr>
              <w:rPr>
                <w:rFonts w:eastAsia="Times New Roman"/>
                <w:sz w:val="20"/>
                <w:szCs w:val="20"/>
              </w:rPr>
            </w:pPr>
          </w:p>
        </w:tc>
        <w:tc>
          <w:tcPr>
            <w:tcW w:w="0" w:type="auto"/>
            <w:vAlign w:val="center"/>
            <w:hideMark/>
          </w:tcPr>
          <w:p w:rsidR="00000000" w:rsidRDefault="00D91792">
            <w:pPr>
              <w:rPr>
                <w:rFonts w:eastAsia="Times New Roman"/>
                <w:sz w:val="20"/>
                <w:szCs w:val="20"/>
              </w:rPr>
            </w:pPr>
          </w:p>
        </w:tc>
      </w:tr>
    </w:tbl>
    <w:p w:rsidR="00000000" w:rsidRDefault="00D91792">
      <w:pPr>
        <w:rPr>
          <w:rFonts w:ascii="Arial" w:hAnsi="Arial" w:cs="Arial"/>
          <w:b/>
        </w:rPr>
      </w:pPr>
    </w:p>
    <w:p w:rsidR="00000000" w:rsidRDefault="00D9179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D91792"/>
    <w:rsid w:val="00D9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3154</Characters>
  <Application>Microsoft Office Word</Application>
  <DocSecurity>0</DocSecurity>
  <Lines>26</Lines>
  <Paragraphs>7</Paragraphs>
  <ScaleCrop>false</ScaleCrop>
  <Company>Conference for Food Safety</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