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192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819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81921">
      <w:pPr>
        <w:rPr>
          <w:rFonts w:ascii="Arial" w:hAnsi="Arial" w:cs="Arial"/>
          <w:b/>
        </w:rPr>
      </w:pPr>
    </w:p>
    <w:p w:rsidR="00000000" w:rsidRDefault="007819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I-031</w:t>
      </w:r>
    </w:p>
    <w:p w:rsidR="00000000" w:rsidRDefault="0078192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192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819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19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19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921">
            <w:pPr>
              <w:rPr>
                <w:rFonts w:ascii="Arial" w:hAnsi="Arial" w:cs="Arial"/>
                <w:b/>
              </w:rPr>
            </w:pPr>
          </w:p>
          <w:p w:rsidR="00000000" w:rsidRDefault="0078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192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192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19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8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819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92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92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8192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81921">
      <w:pPr>
        <w:rPr>
          <w:rFonts w:ascii="Arial" w:hAnsi="Arial" w:cs="Arial"/>
          <w:b/>
        </w:rPr>
      </w:pPr>
    </w:p>
    <w:p w:rsidR="00000000" w:rsidRDefault="00781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781921">
      <w:pPr>
        <w:rPr>
          <w:rFonts w:ascii="Arial" w:eastAsia="Times New Roman" w:hAnsi="Arial" w:cs="Arial"/>
        </w:rPr>
      </w:pPr>
    </w:p>
    <w:p w:rsidR="00000000" w:rsidRDefault="00781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Harmonizing a Food Code Labeling Requirement w/ a CFR Labeling Requirement</w:t>
      </w:r>
    </w:p>
    <w:p w:rsidR="00000000" w:rsidRDefault="00781921">
      <w:pPr>
        <w:rPr>
          <w:rFonts w:ascii="Arial" w:eastAsia="Times New Roman" w:hAnsi="Arial" w:cs="Arial"/>
        </w:rPr>
      </w:pPr>
    </w:p>
    <w:p w:rsidR="00000000" w:rsidRDefault="00781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Subparagraph 3-602.11</w:t>
      </w:r>
      <w:r>
        <w:rPr>
          <w:rFonts w:ascii="Arial" w:hAnsi="Arial" w:cs="Arial"/>
        </w:rPr>
        <w:t>(B)(4) of the 2013 FDA Food Code requires that food packaged in a food establishment be labeled with the name and address of the manufacturer, packer, or distributor.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However, 21 Code of Federal Regulation (CFR) 101.100(b)(1) exempts a food repackaged in a</w:t>
      </w:r>
      <w:r>
        <w:rPr>
          <w:rFonts w:ascii="Arial" w:hAnsi="Arial" w:cs="Arial"/>
        </w:rPr>
        <w:t xml:space="preserve"> retail establishment from being labeled with the name of the manufacturer, packer or distributor.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would seem logical that the same exemption can be reasonably applied to any food packaged or repackaged in a food establishment. Customers have the opport</w:t>
      </w:r>
      <w:r>
        <w:rPr>
          <w:rFonts w:ascii="Arial" w:hAnsi="Arial" w:cs="Arial"/>
        </w:rPr>
        <w:t>unity to ask the operator about any aspect of the food and decide if their questions are sufficiently answered.</w:t>
      </w:r>
    </w:p>
    <w:p w:rsidR="00000000" w:rsidRDefault="00781921">
      <w:pPr>
        <w:rPr>
          <w:rFonts w:ascii="Arial" w:eastAsia="Times New Roman" w:hAnsi="Arial" w:cs="Arial"/>
        </w:rPr>
      </w:pPr>
    </w:p>
    <w:p w:rsidR="00000000" w:rsidRDefault="00781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Eliminating Food Code requirements that conflict with Federal food regulations and also provide limited benefit all</w:t>
      </w:r>
      <w:r>
        <w:rPr>
          <w:rFonts w:ascii="Arial" w:hAnsi="Arial" w:cs="Arial"/>
        </w:rPr>
        <w:t>ows resources to be focused on higher risk items.</w:t>
      </w:r>
    </w:p>
    <w:p w:rsidR="00000000" w:rsidRDefault="00781921">
      <w:pPr>
        <w:rPr>
          <w:rFonts w:ascii="Arial" w:eastAsia="Times New Roman" w:hAnsi="Arial" w:cs="Arial"/>
        </w:rPr>
      </w:pPr>
    </w:p>
    <w:p w:rsidR="00000000" w:rsidRDefault="00781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 is underlined; language to be deleted is in striket</w:t>
      </w:r>
      <w:r>
        <w:rPr>
          <w:rFonts w:ascii="Arial" w:hAnsi="Arial" w:cs="Arial"/>
        </w:rPr>
        <w:t>hrough format):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Subparagraph 3-602.11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Label information shall include: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The common name of the FOOD, or absent a common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name, an adequately descriptive identity statement;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If made from two or more ingredients, a list of ingredients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and sub-ingredients in descending order of predominance by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weight, including a declaration of artificial colors, artificial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flavors and chemical preservatives, if contained in the FOOD;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An accurate declaration of the net quantity of contents;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(4) The n</w:t>
      </w:r>
      <w:r>
        <w:rPr>
          <w:rFonts w:ascii="Arial" w:hAnsi="Arial" w:cs="Arial"/>
          <w:strike/>
        </w:rPr>
        <w:t>ame and place of business of the manufacturer,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packer, or distributor; and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(4) </w:t>
      </w:r>
      <w:r>
        <w:rPr>
          <w:rFonts w:ascii="Arial" w:hAnsi="Arial" w:cs="Arial"/>
        </w:rPr>
        <w:t>The name of the FOOD source for each MAJOR FOOD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ALLERGEN contained in the FOOD unless the FOOD source is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already part of the common or usual name of the respective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ingredien</w:t>
      </w:r>
      <w:r>
        <w:rPr>
          <w:rFonts w:ascii="Arial" w:hAnsi="Arial" w:cs="Arial"/>
        </w:rPr>
        <w:t>t. Pf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(6)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(5) </w:t>
      </w:r>
      <w:r>
        <w:rPr>
          <w:rFonts w:ascii="Arial" w:hAnsi="Arial" w:cs="Arial"/>
        </w:rPr>
        <w:t>Except as exempted in the Federal Food, Drug, and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Cosmetic Act § 403(g)(3) - (5), nutrition labeling as specified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21 CFR 101 - Food Labeling and 9 CFR 317 Subpart B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Nutrition Labeling.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(7)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(6) </w:t>
      </w:r>
      <w:r>
        <w:rPr>
          <w:rFonts w:ascii="Arial" w:hAnsi="Arial" w:cs="Arial"/>
        </w:rPr>
        <w:t>For any salmonid FISH containing canthaxanthin</w:t>
      </w:r>
      <w:r>
        <w:rPr>
          <w:rFonts w:ascii="Arial" w:hAnsi="Arial" w:cs="Arial"/>
        </w:rPr>
        <w:t xml:space="preserve"> or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astaxanthin as a COLOR ADDITIVE, the labeling of the bulk FISH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container, including a list of ingredients, displayed on the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retail container or by other written means, such as a counter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card, that discloses the use of canthaxanthin or astaxanthin.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reta</w:t>
      </w:r>
      <w:r>
        <w:rPr>
          <w:rFonts w:ascii="Arial" w:hAnsi="Arial" w:cs="Arial"/>
        </w:rPr>
        <w:t>il container or by other written means, such as a counter</w:t>
      </w:r>
    </w:p>
    <w:p w:rsidR="00000000" w:rsidRDefault="007819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card, that discloses the use of canthaxanthin or astaxanthin.</w:t>
      </w:r>
    </w:p>
    <w:p w:rsidR="00000000" w:rsidRDefault="00781921">
      <w:pPr>
        <w:rPr>
          <w:rFonts w:ascii="Arial" w:eastAsia="Times New Roman" w:hAnsi="Arial" w:cs="Arial"/>
        </w:rPr>
      </w:pPr>
    </w:p>
    <w:p w:rsidR="00000000" w:rsidRDefault="00781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07"/>
        <w:gridCol w:w="508"/>
        <w:gridCol w:w="508"/>
      </w:tblGrid>
      <w:tr w:rsidR="00000000">
        <w:tc>
          <w:tcPr>
            <w:tcW w:w="1817" w:type="dxa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Inman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Kansas Department of Agriculture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 Research Park Drive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Manhattan, KS 66502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7855646764</w:t>
            </w:r>
          </w:p>
        </w:tc>
        <w:tc>
          <w:tcPr>
            <w:tcW w:w="0" w:type="auto"/>
            <w:vAlign w:val="center"/>
            <w:hideMark/>
          </w:tcPr>
          <w:p w:rsidR="00000000" w:rsidRDefault="007819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19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819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adam.inman@kda.ks.gov</w:t>
            </w:r>
          </w:p>
        </w:tc>
        <w:tc>
          <w:tcPr>
            <w:tcW w:w="0" w:type="auto"/>
            <w:vAlign w:val="center"/>
            <w:hideMark/>
          </w:tcPr>
          <w:p w:rsidR="00000000" w:rsidRDefault="007819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8192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81921">
      <w:pPr>
        <w:rPr>
          <w:rFonts w:ascii="Arial" w:hAnsi="Arial" w:cs="Arial"/>
          <w:b/>
        </w:rPr>
      </w:pPr>
    </w:p>
    <w:p w:rsidR="00000000" w:rsidRDefault="0078192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81921"/>
    <w:rsid w:val="007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Company>Conference for Food Safety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