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561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756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C75619">
      <w:pPr>
        <w:rPr>
          <w:rFonts w:ascii="Arial" w:hAnsi="Arial" w:cs="Arial"/>
          <w:b/>
        </w:rPr>
      </w:pPr>
    </w:p>
    <w:p w:rsidR="00000000" w:rsidRDefault="00C7561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I-001</w:t>
      </w:r>
    </w:p>
    <w:p w:rsidR="00000000" w:rsidRDefault="00C7561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561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75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561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56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5619">
            <w:pPr>
              <w:rPr>
                <w:rFonts w:ascii="Arial" w:hAnsi="Arial" w:cs="Arial"/>
                <w:b/>
              </w:rPr>
            </w:pPr>
          </w:p>
          <w:p w:rsidR="00000000" w:rsidRDefault="00C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561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561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561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56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561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561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7561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75619">
      <w:pPr>
        <w:rPr>
          <w:rFonts w:ascii="Arial" w:hAnsi="Arial" w:cs="Arial"/>
          <w:b/>
        </w:rPr>
      </w:pPr>
    </w:p>
    <w:p w:rsidR="00000000" w:rsidRDefault="00C75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C756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C75619">
      <w:pPr>
        <w:rPr>
          <w:rFonts w:ascii="Arial" w:eastAsia="Times New Roman" w:hAnsi="Arial" w:cs="Arial"/>
        </w:rPr>
      </w:pPr>
    </w:p>
    <w:p w:rsidR="00000000" w:rsidRDefault="00C75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756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Plan Review Committee (PRC)</w:t>
      </w:r>
    </w:p>
    <w:p w:rsidR="00000000" w:rsidRDefault="00C75619">
      <w:pPr>
        <w:rPr>
          <w:rFonts w:ascii="Arial" w:eastAsia="Times New Roman" w:hAnsi="Arial" w:cs="Arial"/>
        </w:rPr>
      </w:pPr>
    </w:p>
    <w:p w:rsidR="00000000" w:rsidRDefault="00C75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C756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 the Plan Review Committee final report and than</w:t>
      </w:r>
      <w:r>
        <w:rPr>
          <w:rFonts w:ascii="Arial" w:hAnsi="Arial" w:cs="Arial"/>
        </w:rPr>
        <w:t>k its members for completing their charge.</w:t>
      </w:r>
    </w:p>
    <w:p w:rsidR="00000000" w:rsidRDefault="00C75619">
      <w:pPr>
        <w:rPr>
          <w:rFonts w:ascii="Arial" w:eastAsia="Times New Roman" w:hAnsi="Arial" w:cs="Arial"/>
        </w:rPr>
      </w:pPr>
    </w:p>
    <w:p w:rsidR="00000000" w:rsidRDefault="00C75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C756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Plan Review Committee's work provides standards to promote public health and prevent environmental health related illnesses through proper planning of Food Establishment constructi</w:t>
      </w:r>
      <w:r>
        <w:rPr>
          <w:rFonts w:ascii="Arial" w:hAnsi="Arial" w:cs="Arial"/>
        </w:rPr>
        <w:t>on.</w:t>
      </w:r>
    </w:p>
    <w:p w:rsidR="00000000" w:rsidRDefault="00C75619">
      <w:pPr>
        <w:rPr>
          <w:rFonts w:ascii="Arial" w:eastAsia="Times New Roman" w:hAnsi="Arial" w:cs="Arial"/>
        </w:rPr>
      </w:pPr>
    </w:p>
    <w:p w:rsidR="00000000" w:rsidRDefault="00C75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756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2014 - 2016 Plan Review Committee final report and thanking its members for completing their charge.</w:t>
      </w:r>
    </w:p>
    <w:p w:rsidR="00000000" w:rsidRDefault="00C75619">
      <w:pPr>
        <w:rPr>
          <w:rFonts w:ascii="Arial" w:eastAsia="Times New Roman" w:hAnsi="Arial" w:cs="Arial"/>
        </w:rPr>
      </w:pPr>
    </w:p>
    <w:p w:rsidR="00000000" w:rsidRDefault="00C75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30"/>
        <w:gridCol w:w="497"/>
        <w:gridCol w:w="497"/>
      </w:tblGrid>
      <w:tr w:rsidR="00000000"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Espinoza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3" w:type="dxa"/>
            <w:gridSpan w:val="3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Review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HEB5105 Rittiman Road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Antonio, TX 78218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2108845783</w:t>
            </w:r>
          </w:p>
        </w:tc>
        <w:tc>
          <w:tcPr>
            <w:tcW w:w="0" w:type="auto"/>
            <w:vAlign w:val="center"/>
            <w:hideMark/>
          </w:tcPr>
          <w:p w:rsidR="00000000" w:rsidRDefault="00C756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56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espinoza.albert@heb.com</w:t>
            </w:r>
          </w:p>
        </w:tc>
        <w:tc>
          <w:tcPr>
            <w:tcW w:w="0" w:type="auto"/>
            <w:vAlign w:val="center"/>
            <w:hideMark/>
          </w:tcPr>
          <w:p w:rsidR="00000000" w:rsidRDefault="00C756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56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75619">
      <w:pPr>
        <w:rPr>
          <w:rFonts w:ascii="Arial" w:hAnsi="Arial" w:cs="Arial"/>
        </w:rPr>
      </w:pPr>
    </w:p>
    <w:p w:rsidR="00000000" w:rsidRDefault="00C75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000000"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Review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Michigan Department of Agriculture525 Allegan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(517) 719-7919</w:t>
            </w:r>
          </w:p>
        </w:tc>
        <w:tc>
          <w:tcPr>
            <w:tcW w:w="0" w:type="auto"/>
            <w:vAlign w:val="center"/>
            <w:hideMark/>
          </w:tcPr>
          <w:p w:rsidR="00000000" w:rsidRDefault="00C756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56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C756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C756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56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75619">
      <w:pPr>
        <w:rPr>
          <w:rFonts w:ascii="Arial" w:hAnsi="Arial" w:cs="Arial"/>
        </w:rPr>
      </w:pPr>
    </w:p>
    <w:p w:rsidR="00000000" w:rsidRDefault="00C75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C75619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"2014 - 2016 Plan Review Committee Final Report (2016)" </w:t>
      </w:r>
    </w:p>
    <w:p w:rsidR="00000000" w:rsidRDefault="00C75619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"Food Establishment Plan Review Manual Cover Sheet" </w:t>
      </w:r>
    </w:p>
    <w:p w:rsidR="00000000" w:rsidRDefault="00C75619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"Food Establishment Plan Review Manual (2016)" </w:t>
      </w:r>
    </w:p>
    <w:p w:rsidR="00000000" w:rsidRDefault="00C75619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"Appendix A - Plan Review Application" </w:t>
      </w:r>
    </w:p>
    <w:p w:rsidR="00000000" w:rsidRDefault="00C75619">
      <w:pPr>
        <w:numPr>
          <w:ilvl w:val="0"/>
          <w:numId w:val="2"/>
          <w:numberingChange w:id="6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"Appendix B - Compliance List (2016)" </w:t>
      </w:r>
    </w:p>
    <w:p w:rsidR="00000000" w:rsidRDefault="00C75619">
      <w:pPr>
        <w:numPr>
          <w:ilvl w:val="0"/>
          <w:numId w:val="2"/>
          <w:numberingChange w:id="7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"Appendix C - Copy of Plan Review Model Calculations (2016)" </w:t>
      </w:r>
    </w:p>
    <w:p w:rsidR="00000000" w:rsidRDefault="00C75619">
      <w:pPr>
        <w:numPr>
          <w:ilvl w:val="0"/>
          <w:numId w:val="2"/>
          <w:numberingChange w:id="8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"Appendix D - Plan Review Web Links (2016)" </w:t>
      </w:r>
    </w:p>
    <w:p w:rsidR="00000000" w:rsidRDefault="00C75619">
      <w:pPr>
        <w:numPr>
          <w:ilvl w:val="0"/>
          <w:numId w:val="2"/>
          <w:numberingChange w:id="9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"Plan Review Committee Roster (2016)" </w:t>
      </w:r>
    </w:p>
    <w:p w:rsidR="00000000" w:rsidRDefault="00C75619">
      <w:pPr>
        <w:rPr>
          <w:rFonts w:ascii="Arial" w:hAnsi="Arial" w:cs="Arial"/>
          <w:b/>
        </w:rPr>
      </w:pPr>
    </w:p>
    <w:p w:rsidR="00000000" w:rsidRDefault="00C7561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</w:t>
      </w:r>
      <w:r>
        <w:rPr>
          <w:rStyle w:val="Emphasis"/>
          <w:rFonts w:ascii="Arial" w:hAnsi="Arial" w:cs="Arial"/>
          <w:sz w:val="20"/>
          <w:szCs w:val="20"/>
        </w:rPr>
        <w:t>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75619"/>
    <w:rsid w:val="00C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