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15B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415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9415BF">
      <w:pPr>
        <w:rPr>
          <w:rFonts w:ascii="Arial" w:hAnsi="Arial" w:cs="Arial"/>
          <w:b/>
        </w:rPr>
      </w:pPr>
    </w:p>
    <w:p w:rsidR="00000000" w:rsidRDefault="009415B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III-013</w:t>
      </w:r>
    </w:p>
    <w:p w:rsidR="00000000" w:rsidRDefault="009415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15B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41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15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15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15BF">
            <w:pPr>
              <w:rPr>
                <w:rFonts w:ascii="Arial" w:hAnsi="Arial" w:cs="Arial"/>
                <w:b/>
              </w:rPr>
            </w:pPr>
          </w:p>
          <w:p w:rsidR="00000000" w:rsidRDefault="0094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15B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15B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15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15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15B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15B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415B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9415BF">
      <w:pPr>
        <w:rPr>
          <w:rFonts w:ascii="Arial" w:hAnsi="Arial" w:cs="Arial"/>
          <w:b/>
        </w:rPr>
      </w:pPr>
    </w:p>
    <w:p w:rsidR="00000000" w:rsidRDefault="00941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9415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9415BF">
      <w:pPr>
        <w:rPr>
          <w:rFonts w:ascii="Arial" w:eastAsia="Times New Roman" w:hAnsi="Arial" w:cs="Arial"/>
        </w:rPr>
      </w:pPr>
    </w:p>
    <w:p w:rsidR="00000000" w:rsidRDefault="00941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415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Motion-Activated Handwashing Sinks</w:t>
      </w:r>
    </w:p>
    <w:p w:rsidR="00000000" w:rsidRDefault="009415BF">
      <w:pPr>
        <w:rPr>
          <w:rFonts w:ascii="Arial" w:eastAsia="Times New Roman" w:hAnsi="Arial" w:cs="Arial"/>
        </w:rPr>
      </w:pPr>
    </w:p>
    <w:p w:rsidR="00000000" w:rsidRDefault="00941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9415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FDA made editorial changes to the Food Code in May 1, 201</w:t>
      </w:r>
      <w:r>
        <w:rPr>
          <w:rFonts w:ascii="Arial" w:hAnsi="Arial" w:cs="Arial"/>
        </w:rPr>
        <w:t>0, June 3, 2013, and March 6, 2014 and issued a response to the question of whether Section 5-202.12 (C) of the 2013 FDA Code addressed water-conserving motion sensor activated faucets if reactivation is by movement of the hands. FDA determined that even t</w:t>
      </w:r>
      <w:r>
        <w:rPr>
          <w:rFonts w:ascii="Arial" w:hAnsi="Arial" w:cs="Arial"/>
        </w:rPr>
        <w:t>hough § 5-202.12 (c) states that self-closing, slow-closing, or metering faucets at a handwashing sink shall provide a flow of water for at least 15 seconds without the need to reactive the faucet, it does not apply in the case of motion-activated handwash</w:t>
      </w:r>
      <w:r>
        <w:rPr>
          <w:rFonts w:ascii="Arial" w:hAnsi="Arial" w:cs="Arial"/>
        </w:rPr>
        <w:t>ing faucets. If this determination has been made my FDA for almost 5 years and these motion-activated faucets are in use throughout the industry then it should be clearly stated in the Food Code that movement of hands is an acceptable means of reactivation</w:t>
      </w:r>
      <w:r>
        <w:rPr>
          <w:rFonts w:ascii="Arial" w:hAnsi="Arial" w:cs="Arial"/>
        </w:rPr>
        <w:t xml:space="preserve"> if hands are not contaminated in the process.</w:t>
      </w:r>
    </w:p>
    <w:p w:rsidR="00000000" w:rsidRDefault="009415BF">
      <w:pPr>
        <w:rPr>
          <w:rFonts w:ascii="Arial" w:eastAsia="Times New Roman" w:hAnsi="Arial" w:cs="Arial"/>
        </w:rPr>
      </w:pPr>
    </w:p>
    <w:p w:rsidR="00000000" w:rsidRDefault="00941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9415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attached letter for supporting documentation shows FDA justification that "there does not appear to be a conflict in achieving a proper handwashing per Section 2-301.12 with th</w:t>
      </w:r>
      <w:r>
        <w:rPr>
          <w:rFonts w:ascii="Arial" w:hAnsi="Arial" w:cs="Arial"/>
        </w:rPr>
        <w:t>e use of water conserving motion-sensor activated handwashing faucets, as there would not be a restricted water flow or restricted use of the hands with the reactivation of the sensors".</w:t>
      </w:r>
    </w:p>
    <w:p w:rsidR="00000000" w:rsidRDefault="009415BF">
      <w:pPr>
        <w:rPr>
          <w:rFonts w:ascii="Arial" w:eastAsia="Times New Roman" w:hAnsi="Arial" w:cs="Arial"/>
        </w:rPr>
      </w:pPr>
    </w:p>
    <w:p w:rsidR="00000000" w:rsidRDefault="00941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415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letter be sent</w:t>
      </w:r>
      <w:r>
        <w:rPr>
          <w:rFonts w:ascii="Arial" w:hAnsi="Arial" w:cs="Arial"/>
        </w:rPr>
        <w:t xml:space="preserve"> to the FDA requesting the 2013 Food Code be amended as follows (language to be added is underlined)</w:t>
      </w:r>
      <w:r>
        <w:rPr>
          <w:rStyle w:val="Emphasis"/>
          <w:rFonts w:ascii="Arial" w:hAnsi="Arial" w:cs="Arial"/>
        </w:rPr>
        <w:t>:</w:t>
      </w:r>
    </w:p>
    <w:p w:rsidR="00000000" w:rsidRDefault="009415B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5-202.12</w:t>
      </w:r>
    </w:p>
    <w:p w:rsidR="00000000" w:rsidRDefault="009415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A self-closing, slow-closing, </w:t>
      </w:r>
      <w:r>
        <w:rPr>
          <w:rFonts w:ascii="Arial" w:hAnsi="Arial" w:cs="Arial"/>
          <w:u w:val="single"/>
        </w:rPr>
        <w:t>motion-activated</w:t>
      </w:r>
      <w:r>
        <w:rPr>
          <w:rFonts w:ascii="Arial" w:hAnsi="Arial" w:cs="Arial"/>
        </w:rPr>
        <w:t xml:space="preserve"> or metering faucet shall provide a flow of water for at least 15 seconds without the n</w:t>
      </w:r>
      <w:r>
        <w:rPr>
          <w:rFonts w:ascii="Arial" w:hAnsi="Arial" w:cs="Arial"/>
        </w:rPr>
        <w:t>eed to reactivate the faucet.</w:t>
      </w:r>
    </w:p>
    <w:p w:rsidR="00000000" w:rsidRDefault="009415BF">
      <w:pPr>
        <w:rPr>
          <w:rFonts w:ascii="Arial" w:eastAsia="Times New Roman" w:hAnsi="Arial" w:cs="Arial"/>
        </w:rPr>
      </w:pPr>
    </w:p>
    <w:p w:rsidR="00000000" w:rsidRDefault="00941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7"/>
        <w:gridCol w:w="448"/>
        <w:gridCol w:w="448"/>
      </w:tblGrid>
      <w:tr w:rsidR="00000000"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Englewood DR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Roscommon, MI 48653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517-719-7919</w:t>
            </w:r>
          </w:p>
        </w:tc>
        <w:tc>
          <w:tcPr>
            <w:tcW w:w="0" w:type="auto"/>
            <w:vAlign w:val="center"/>
            <w:hideMark/>
          </w:tcPr>
          <w:p w:rsidR="00000000" w:rsidRDefault="009415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415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9415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415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15BF">
      <w:pPr>
        <w:rPr>
          <w:rFonts w:ascii="Arial" w:hAnsi="Arial" w:cs="Arial"/>
        </w:rPr>
      </w:pPr>
    </w:p>
    <w:p w:rsidR="00000000" w:rsidRDefault="00941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599"/>
        <w:gridCol w:w="562"/>
        <w:gridCol w:w="562"/>
      </w:tblGrid>
      <w:tr w:rsidR="00000000"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Horne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W AlleganPO Box 30017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48909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231-357-0727</w:t>
            </w:r>
          </w:p>
        </w:tc>
        <w:tc>
          <w:tcPr>
            <w:tcW w:w="0" w:type="auto"/>
            <w:vAlign w:val="center"/>
            <w:hideMark/>
          </w:tcPr>
          <w:p w:rsidR="00000000" w:rsidRDefault="009415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415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9415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hornek@michigan.gov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9415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415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15BF">
      <w:pPr>
        <w:rPr>
          <w:rFonts w:ascii="Arial" w:hAnsi="Arial" w:cs="Arial"/>
        </w:rPr>
      </w:pPr>
    </w:p>
    <w:p w:rsidR="00000000" w:rsidRDefault="009415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9415BF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"Motion Sensor Activated Faucets v03" </w:t>
      </w:r>
    </w:p>
    <w:p w:rsidR="00000000" w:rsidRDefault="009415BF">
      <w:pPr>
        <w:rPr>
          <w:rFonts w:ascii="Arial" w:hAnsi="Arial" w:cs="Arial"/>
          <w:b/>
        </w:rPr>
      </w:pPr>
    </w:p>
    <w:p w:rsidR="00000000" w:rsidRDefault="009415B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415BF"/>
    <w:rsid w:val="009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