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0D82">
      <w:pPr>
        <w:jc w:val="center"/>
        <w:rPr>
          <w:rFonts w:ascii="Arial" w:hAnsi="Arial" w:cs="Arial"/>
          <w:b/>
        </w:rPr>
      </w:pPr>
      <w:bookmarkStart w:id="0" w:name="_GoBack"/>
      <w:bookmarkEnd w:id="0"/>
      <w:r>
        <w:rPr>
          <w:rFonts w:ascii="Arial" w:hAnsi="Arial" w:cs="Arial"/>
          <w:b/>
        </w:rPr>
        <w:t>Conference for Food Protection</w:t>
      </w:r>
    </w:p>
    <w:p w:rsidR="00000000" w:rsidRDefault="00AA0D82">
      <w:pPr>
        <w:jc w:val="center"/>
        <w:rPr>
          <w:rFonts w:ascii="Arial" w:hAnsi="Arial" w:cs="Arial"/>
          <w:b/>
        </w:rPr>
      </w:pPr>
      <w:r>
        <w:rPr>
          <w:rFonts w:ascii="Arial" w:hAnsi="Arial" w:cs="Arial"/>
          <w:b/>
        </w:rPr>
        <w:t>2014 Issue Form</w:t>
      </w:r>
    </w:p>
    <w:p w:rsidR="00000000" w:rsidRDefault="00AA0D82">
      <w:pPr>
        <w:rPr>
          <w:rFonts w:ascii="Arial" w:hAnsi="Arial" w:cs="Arial"/>
          <w:b/>
        </w:rPr>
      </w:pPr>
    </w:p>
    <w:p w:rsidR="00000000" w:rsidRDefault="00AA0D82">
      <w:pPr>
        <w:jc w:val="right"/>
        <w:rPr>
          <w:rFonts w:ascii="Arial" w:hAnsi="Arial" w:cs="Arial"/>
          <w:b/>
        </w:rPr>
      </w:pPr>
      <w:r>
        <w:rPr>
          <w:rFonts w:ascii="Arial" w:hAnsi="Arial" w:cs="Arial"/>
          <w:b/>
        </w:rPr>
        <w:t>Internal Number: 048</w:t>
      </w:r>
    </w:p>
    <w:p w:rsidR="00000000" w:rsidRDefault="00AA0D82">
      <w:pPr>
        <w:jc w:val="right"/>
        <w:rPr>
          <w:rFonts w:ascii="Arial" w:hAnsi="Arial" w:cs="Arial"/>
          <w:b/>
        </w:rPr>
      </w:pPr>
      <w:r>
        <w:rPr>
          <w:rFonts w:ascii="Arial" w:hAnsi="Arial" w:cs="Arial"/>
          <w:b/>
        </w:rPr>
        <w:t>Issue: 2014 I-006</w:t>
      </w:r>
    </w:p>
    <w:p w:rsidR="00000000" w:rsidRDefault="00AA0D82">
      <w:pPr>
        <w:rPr>
          <w:rFonts w:ascii="Arial" w:hAnsi="Arial" w:cs="Arial"/>
          <w:b/>
        </w:rPr>
      </w:pPr>
    </w:p>
    <w:p w:rsidR="00000000" w:rsidRDefault="00AA0D82">
      <w:pPr>
        <w:rPr>
          <w:rFonts w:ascii="Arial" w:hAnsi="Arial" w:cs="Arial"/>
          <w:b/>
        </w:rPr>
      </w:pPr>
    </w:p>
    <w:p w:rsidR="00000000" w:rsidRDefault="00AA0D82">
      <w:pPr>
        <w:rPr>
          <w:rFonts w:ascii="Arial" w:hAnsi="Arial" w:cs="Arial"/>
          <w:b/>
        </w:rPr>
      </w:pPr>
      <w:r>
        <w:rPr>
          <w:rFonts w:ascii="Arial" w:hAnsi="Arial" w:cs="Arial"/>
          <w:b/>
        </w:rPr>
        <w:t>Title:</w:t>
      </w:r>
    </w:p>
    <w:p w:rsidR="00000000" w:rsidRDefault="00AA0D82">
      <w:pPr>
        <w:pStyle w:val="NormalWeb"/>
        <w:rPr>
          <w:rFonts w:ascii="Arial" w:hAnsi="Arial" w:cs="Arial"/>
        </w:rPr>
      </w:pPr>
      <w:r>
        <w:rPr>
          <w:rFonts w:ascii="Arial" w:hAnsi="Arial" w:cs="Arial"/>
        </w:rPr>
        <w:t>WHM 2 - Model Wild Harvested Mushroom Food Code Language for Annex 3</w:t>
      </w:r>
    </w:p>
    <w:p w:rsidR="00000000" w:rsidRDefault="00AA0D82">
      <w:pPr>
        <w:rPr>
          <w:rFonts w:ascii="Arial" w:eastAsia="Times New Roman" w:hAnsi="Arial" w:cs="Arial"/>
        </w:rPr>
      </w:pPr>
    </w:p>
    <w:p w:rsidR="00000000" w:rsidRDefault="00AA0D82">
      <w:pPr>
        <w:rPr>
          <w:rFonts w:ascii="Arial" w:hAnsi="Arial" w:cs="Arial"/>
          <w:b/>
        </w:rPr>
      </w:pPr>
      <w:r>
        <w:rPr>
          <w:rFonts w:ascii="Arial" w:hAnsi="Arial" w:cs="Arial"/>
          <w:b/>
        </w:rPr>
        <w:t>Recommended Solution: The Conference recommends...:</w:t>
      </w:r>
    </w:p>
    <w:p w:rsidR="00000000" w:rsidRDefault="00AA0D82">
      <w:pPr>
        <w:pStyle w:val="NormalWeb"/>
        <w:rPr>
          <w:rFonts w:ascii="Arial" w:hAnsi="Arial" w:cs="Arial"/>
        </w:rPr>
      </w:pPr>
      <w:r>
        <w:rPr>
          <w:rFonts w:ascii="Arial" w:hAnsi="Arial" w:cs="Arial"/>
        </w:rPr>
        <w:t>that a letter be sent to FDA recommending that the 2013 Food Code, Annex 3 Section 3-201.16 be amended as follows (new language underlined):</w:t>
      </w:r>
    </w:p>
    <w:p w:rsidR="00000000" w:rsidRDefault="00AA0D82">
      <w:pPr>
        <w:pStyle w:val="NormalWeb"/>
        <w:rPr>
          <w:rFonts w:ascii="Arial" w:hAnsi="Arial" w:cs="Arial"/>
        </w:rPr>
      </w:pPr>
      <w:r>
        <w:rPr>
          <w:rFonts w:ascii="Arial" w:hAnsi="Arial" w:cs="Arial"/>
        </w:rPr>
        <w:t>1. to include the following language as an option for regulatory jurisdictions to comply with the Wild Mushroom sta</w:t>
      </w:r>
      <w:r>
        <w:rPr>
          <w:rFonts w:ascii="Arial" w:hAnsi="Arial" w:cs="Arial"/>
        </w:rPr>
        <w:t>ndards referenced in Section 3-201.16 (A) of the Food Code; in addition, language to be printed in italics to convey an alternative means for compliance.</w:t>
      </w:r>
    </w:p>
    <w:p w:rsidR="00000000" w:rsidRDefault="00AA0D82">
      <w:pPr>
        <w:pStyle w:val="NormalWeb"/>
        <w:divId w:val="770249349"/>
        <w:rPr>
          <w:rFonts w:ascii="Arial" w:hAnsi="Arial" w:cs="Arial"/>
        </w:rPr>
      </w:pPr>
      <w:r>
        <w:rPr>
          <w:rStyle w:val="Strong"/>
          <w:rFonts w:ascii="Arial" w:hAnsi="Arial" w:cs="Arial"/>
          <w:u w:val="single"/>
        </w:rPr>
        <w:t xml:space="preserve">3-201.16 Wild Mushrooms. </w:t>
      </w:r>
    </w:p>
    <w:p w:rsidR="00000000" w:rsidRDefault="00AA0D82">
      <w:pPr>
        <w:pStyle w:val="NormalWeb"/>
        <w:divId w:val="770249349"/>
        <w:rPr>
          <w:rFonts w:ascii="Arial" w:hAnsi="Arial" w:cs="Arial"/>
        </w:rPr>
      </w:pPr>
      <w:r>
        <w:rPr>
          <w:rFonts w:ascii="Arial" w:hAnsi="Arial" w:cs="Arial"/>
          <w:u w:val="single"/>
        </w:rPr>
        <w:t>For the purpose of this section a</w:t>
      </w:r>
      <w:r>
        <w:rPr>
          <w:rStyle w:val="Strong"/>
          <w:rFonts w:ascii="Arial" w:hAnsi="Arial" w:cs="Arial"/>
          <w:u w:val="single"/>
        </w:rPr>
        <w:t xml:space="preserve"> "Wild Fresh Mushroom"</w:t>
      </w:r>
      <w:r>
        <w:rPr>
          <w:rFonts w:ascii="Arial" w:hAnsi="Arial" w:cs="Arial"/>
          <w:u w:val="single"/>
        </w:rPr>
        <w:t xml:space="preserve"> means a mushroom tha</w:t>
      </w:r>
      <w:r>
        <w:rPr>
          <w:rFonts w:ascii="Arial" w:hAnsi="Arial" w:cs="Arial"/>
          <w:u w:val="single"/>
        </w:rPr>
        <w:t>t has not been processed, dried or cultivated.</w:t>
      </w:r>
    </w:p>
    <w:p w:rsidR="00000000" w:rsidRDefault="00AA0D82">
      <w:pPr>
        <w:pStyle w:val="NormalWeb"/>
        <w:divId w:val="770249349"/>
        <w:rPr>
          <w:rFonts w:ascii="Arial" w:hAnsi="Arial" w:cs="Arial"/>
        </w:rPr>
      </w:pPr>
      <w:r>
        <w:rPr>
          <w:rFonts w:ascii="Arial" w:hAnsi="Arial" w:cs="Arial"/>
          <w:u w:val="single"/>
        </w:rPr>
        <w:t>(A) Except as specified in (B), identification of mushroom species picked in the wild shall have a written buyer specification, which is to remain on file in the food establishment for a minimum of 90 days fro</w:t>
      </w:r>
      <w:r>
        <w:rPr>
          <w:rFonts w:ascii="Arial" w:hAnsi="Arial" w:cs="Arial"/>
          <w:u w:val="single"/>
        </w:rPr>
        <w:t xml:space="preserve">m the date of sale or service. </w:t>
      </w:r>
      <w:r>
        <w:rPr>
          <w:rFonts w:ascii="Arial" w:hAnsi="Arial" w:cs="Arial"/>
          <w:u w:val="single"/>
          <w:vertAlign w:val="superscript"/>
        </w:rPr>
        <w:t>Pf</w:t>
      </w:r>
      <w:r>
        <w:rPr>
          <w:rFonts w:ascii="Arial" w:hAnsi="Arial" w:cs="Arial"/>
          <w:u w:val="single"/>
        </w:rPr>
        <w:t xml:space="preserve"> This written specification shall include: </w:t>
      </w:r>
    </w:p>
    <w:p w:rsidR="00000000" w:rsidRDefault="00AA0D82">
      <w:pPr>
        <w:pStyle w:val="NormalWeb"/>
        <w:divId w:val="770249349"/>
        <w:rPr>
          <w:rFonts w:ascii="Arial" w:hAnsi="Arial" w:cs="Arial"/>
        </w:rPr>
      </w:pPr>
      <w:r>
        <w:rPr>
          <w:rFonts w:ascii="Arial" w:hAnsi="Arial" w:cs="Arial"/>
          <w:u w:val="single"/>
        </w:rPr>
        <w:t xml:space="preserve">(1) Identification by the scientific name and the common name of the mushroom species; </w:t>
      </w:r>
      <w:r>
        <w:rPr>
          <w:rFonts w:ascii="Arial" w:hAnsi="Arial" w:cs="Arial"/>
          <w:u w:val="single"/>
          <w:vertAlign w:val="superscript"/>
        </w:rPr>
        <w:t xml:space="preserve">P </w:t>
      </w:r>
    </w:p>
    <w:p w:rsidR="00000000" w:rsidRDefault="00AA0D82">
      <w:pPr>
        <w:pStyle w:val="NormalWeb"/>
        <w:divId w:val="770249349"/>
        <w:rPr>
          <w:rFonts w:ascii="Arial" w:hAnsi="Arial" w:cs="Arial"/>
        </w:rPr>
      </w:pPr>
      <w:r>
        <w:rPr>
          <w:rFonts w:ascii="Arial" w:hAnsi="Arial" w:cs="Arial"/>
          <w:u w:val="single"/>
        </w:rPr>
        <w:t xml:space="preserve">(2) A statement that the mushroom was identified while in the fresh state; </w:t>
      </w:r>
      <w:r>
        <w:rPr>
          <w:rFonts w:ascii="Arial" w:hAnsi="Arial" w:cs="Arial"/>
          <w:u w:val="single"/>
          <w:vertAlign w:val="superscript"/>
        </w:rPr>
        <w:t>Pf</w:t>
      </w:r>
    </w:p>
    <w:p w:rsidR="00000000" w:rsidRDefault="00AA0D82">
      <w:pPr>
        <w:pStyle w:val="NormalWeb"/>
        <w:divId w:val="770249349"/>
        <w:rPr>
          <w:rFonts w:ascii="Arial" w:hAnsi="Arial" w:cs="Arial"/>
        </w:rPr>
      </w:pPr>
      <w:r>
        <w:rPr>
          <w:rFonts w:ascii="Arial" w:hAnsi="Arial" w:cs="Arial"/>
          <w:u w:val="single"/>
        </w:rPr>
        <w:t>(3) The nam</w:t>
      </w:r>
      <w:r>
        <w:rPr>
          <w:rFonts w:ascii="Arial" w:hAnsi="Arial" w:cs="Arial"/>
          <w:u w:val="single"/>
        </w:rPr>
        <w:t xml:space="preserve">e and contact information of the person who identified the mushroom and the mushroom seller; </w:t>
      </w:r>
      <w:r>
        <w:rPr>
          <w:rFonts w:ascii="Arial" w:hAnsi="Arial" w:cs="Arial"/>
          <w:u w:val="single"/>
          <w:vertAlign w:val="superscript"/>
        </w:rPr>
        <w:t>Pf</w:t>
      </w:r>
      <w:r>
        <w:rPr>
          <w:rFonts w:ascii="Arial" w:hAnsi="Arial" w:cs="Arial"/>
          <w:u w:val="single"/>
        </w:rPr>
        <w:t xml:space="preserve"> and</w:t>
      </w:r>
    </w:p>
    <w:p w:rsidR="00000000" w:rsidRDefault="00AA0D82">
      <w:pPr>
        <w:pStyle w:val="NormalWeb"/>
        <w:divId w:val="770249349"/>
        <w:rPr>
          <w:rFonts w:ascii="Arial" w:hAnsi="Arial" w:cs="Arial"/>
        </w:rPr>
      </w:pPr>
      <w:r>
        <w:rPr>
          <w:rFonts w:ascii="Arial" w:hAnsi="Arial" w:cs="Arial"/>
          <w:u w:val="single"/>
        </w:rPr>
        <w:t xml:space="preserve">(4) A statement as to the qualifications and training of the identifier, specifically related to mushroom identification. </w:t>
      </w:r>
      <w:r>
        <w:rPr>
          <w:rFonts w:ascii="Arial" w:hAnsi="Arial" w:cs="Arial"/>
          <w:u w:val="single"/>
          <w:vertAlign w:val="superscript"/>
        </w:rPr>
        <w:t>Pf</w:t>
      </w:r>
    </w:p>
    <w:p w:rsidR="00000000" w:rsidRDefault="00AA0D82">
      <w:pPr>
        <w:pStyle w:val="NormalWeb"/>
        <w:divId w:val="770249349"/>
        <w:rPr>
          <w:rFonts w:ascii="Arial" w:hAnsi="Arial" w:cs="Arial"/>
        </w:rPr>
      </w:pPr>
      <w:r>
        <w:rPr>
          <w:rFonts w:ascii="Arial" w:hAnsi="Arial" w:cs="Arial"/>
          <w:u w:val="single"/>
        </w:rPr>
        <w:t>(B) Paragraph (A) of 3-201.16 d</w:t>
      </w:r>
      <w:r>
        <w:rPr>
          <w:rFonts w:ascii="Arial" w:hAnsi="Arial" w:cs="Arial"/>
          <w:u w:val="single"/>
        </w:rPr>
        <w:t>oes not apply to cultivated wild mushroom species that are grown, harvested, and processed in an operation that is regulated by the food regulatory agency that has jurisdiction over the operation.</w:t>
      </w:r>
    </w:p>
    <w:p w:rsidR="00000000" w:rsidRDefault="00AA0D82">
      <w:pPr>
        <w:pStyle w:val="NormalWeb"/>
        <w:divId w:val="770249349"/>
        <w:rPr>
          <w:rFonts w:ascii="Arial" w:hAnsi="Arial" w:cs="Arial"/>
        </w:rPr>
      </w:pPr>
      <w:r>
        <w:rPr>
          <w:rFonts w:ascii="Arial" w:hAnsi="Arial" w:cs="Arial"/>
          <w:u w:val="single"/>
        </w:rPr>
        <w:lastRenderedPageBreak/>
        <w:t>(C) The food establishment that sells, uses or serves mushr</w:t>
      </w:r>
      <w:r>
        <w:rPr>
          <w:rFonts w:ascii="Arial" w:hAnsi="Arial" w:cs="Arial"/>
          <w:u w:val="single"/>
        </w:rPr>
        <w:t>ooms picked in the wild shall ensure the mushrooms are conspicuously identified by a label, placard, or menu notation that states:</w:t>
      </w:r>
    </w:p>
    <w:p w:rsidR="00000000" w:rsidRDefault="00AA0D82">
      <w:pPr>
        <w:pStyle w:val="NormalWeb"/>
        <w:divId w:val="770249349"/>
        <w:rPr>
          <w:rFonts w:ascii="Arial" w:hAnsi="Arial" w:cs="Arial"/>
        </w:rPr>
      </w:pPr>
      <w:r>
        <w:rPr>
          <w:rFonts w:ascii="Arial" w:hAnsi="Arial" w:cs="Arial"/>
          <w:u w:val="single"/>
        </w:rPr>
        <w:t xml:space="preserve">(1) The common and usual name of the mushroom; </w:t>
      </w:r>
      <w:r>
        <w:rPr>
          <w:rFonts w:ascii="Arial" w:hAnsi="Arial" w:cs="Arial"/>
          <w:u w:val="single"/>
          <w:vertAlign w:val="superscript"/>
        </w:rPr>
        <w:t>Pf</w:t>
      </w:r>
      <w:r>
        <w:rPr>
          <w:rFonts w:ascii="Arial" w:hAnsi="Arial" w:cs="Arial"/>
          <w:u w:val="single"/>
        </w:rPr>
        <w:t xml:space="preserve"> and</w:t>
      </w:r>
    </w:p>
    <w:p w:rsidR="00000000" w:rsidRDefault="00AA0D82">
      <w:pPr>
        <w:pStyle w:val="NormalWeb"/>
        <w:divId w:val="770249349"/>
        <w:rPr>
          <w:rFonts w:ascii="Arial" w:hAnsi="Arial" w:cs="Arial"/>
        </w:rPr>
      </w:pPr>
      <w:r>
        <w:rPr>
          <w:rFonts w:ascii="Arial" w:hAnsi="Arial" w:cs="Arial"/>
          <w:u w:val="single"/>
        </w:rPr>
        <w:t>(2) The statement "Wild mushrooms: not an inspected product and is harv</w:t>
      </w:r>
      <w:r>
        <w:rPr>
          <w:rFonts w:ascii="Arial" w:hAnsi="Arial" w:cs="Arial"/>
          <w:u w:val="single"/>
        </w:rPr>
        <w:t xml:space="preserve">ested from a non- inspected site". </w:t>
      </w:r>
      <w:r>
        <w:rPr>
          <w:rFonts w:ascii="Arial" w:hAnsi="Arial" w:cs="Arial"/>
          <w:u w:val="single"/>
          <w:vertAlign w:val="superscript"/>
        </w:rPr>
        <w:t xml:space="preserve">Pf </w:t>
      </w:r>
      <w:r>
        <w:rPr>
          <w:rFonts w:ascii="Arial" w:hAnsi="Arial" w:cs="Arial"/>
          <w:u w:val="single"/>
        </w:rPr>
        <w:t>(a cross reference to 3-602.12 (A) Other forms of information should be made)</w:t>
      </w:r>
    </w:p>
    <w:p w:rsidR="00000000" w:rsidRDefault="00AA0D82">
      <w:pPr>
        <w:pStyle w:val="NormalWeb"/>
        <w:divId w:val="770249349"/>
        <w:rPr>
          <w:rFonts w:ascii="Arial" w:hAnsi="Arial" w:cs="Arial"/>
        </w:rPr>
      </w:pPr>
      <w:r>
        <w:rPr>
          <w:rFonts w:ascii="Arial" w:hAnsi="Arial" w:cs="Arial"/>
          <w:u w:val="single"/>
        </w:rPr>
        <w:t>(D) The food establishment will provide notification to the regulatory authority</w:t>
      </w:r>
      <w:r>
        <w:rPr>
          <w:rFonts w:ascii="Arial" w:hAnsi="Arial" w:cs="Arial"/>
          <w:u w:val="single"/>
          <w:vertAlign w:val="superscript"/>
        </w:rPr>
        <w:t xml:space="preserve"> Pf</w:t>
      </w:r>
      <w:r>
        <w:rPr>
          <w:rFonts w:ascii="Arial" w:hAnsi="Arial" w:cs="Arial"/>
          <w:u w:val="single"/>
        </w:rPr>
        <w:t xml:space="preserve"> prior to use or sales.</w:t>
      </w:r>
    </w:p>
    <w:p w:rsidR="00000000" w:rsidRDefault="00AA0D82">
      <w:pPr>
        <w:pStyle w:val="NormalWeb"/>
        <w:rPr>
          <w:rFonts w:ascii="Arial" w:hAnsi="Arial" w:cs="Arial"/>
        </w:rPr>
      </w:pPr>
      <w:r>
        <w:rPr>
          <w:rFonts w:ascii="Arial" w:hAnsi="Arial" w:cs="Arial"/>
        </w:rPr>
        <w:t>2. to include a narrative recomme</w:t>
      </w:r>
      <w:r>
        <w:rPr>
          <w:rFonts w:ascii="Arial" w:hAnsi="Arial" w:cs="Arial"/>
        </w:rPr>
        <w:t>ndation that juridsictions develop their own record keeping document using information in Annex 3 and taking into consideration factors unique to each local or regional jurisdiction, including accounting for appropriate records retention.</w:t>
      </w:r>
    </w:p>
    <w:p w:rsidR="00000000" w:rsidRDefault="00AA0D82">
      <w:pPr>
        <w:rPr>
          <w:rFonts w:ascii="Arial" w:eastAsia="Times New Roman" w:hAnsi="Arial" w:cs="Arial"/>
        </w:rPr>
      </w:pPr>
    </w:p>
    <w:p w:rsidR="00000000" w:rsidRDefault="00AA0D82">
      <w:pPr>
        <w:rPr>
          <w:rFonts w:ascii="Arial" w:hAnsi="Arial" w:cs="Arial"/>
          <w:b/>
        </w:rPr>
      </w:pPr>
    </w:p>
    <w:p w:rsidR="00000000" w:rsidRDefault="00AA0D82">
      <w:pPr>
        <w:jc w:val="center"/>
        <w:rPr>
          <w:rFonts w:ascii="Arial" w:hAnsi="Arial" w:cs="Arial"/>
          <w:sz w:val="20"/>
          <w:szCs w:val="20"/>
        </w:rPr>
      </w:pPr>
      <w:r>
        <w:rPr>
          <w:rStyle w:val="Emphasis"/>
          <w:rFonts w:ascii="Arial" w:hAnsi="Arial" w:cs="Arial"/>
          <w:sz w:val="20"/>
          <w:szCs w:val="20"/>
        </w:rPr>
        <w:t>It is the polic</w:t>
      </w:r>
      <w:r>
        <w:rPr>
          <w:rStyle w:val="Emphasis"/>
          <w:rFonts w:ascii="Arial" w:hAnsi="Arial" w:cs="Arial"/>
          <w:sz w:val="20"/>
          <w:szCs w:val="20"/>
        </w:rPr>
        <w:t>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A0D82"/>
    <w:rsid w:val="00AA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934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2227</Characters>
  <Application>Microsoft Office Word</Application>
  <DocSecurity>0</DocSecurity>
  <Lines>18</Lines>
  <Paragraphs>5</Paragraphs>
  <ScaleCrop>false</ScaleCrop>
  <Company>Conference for Food Safety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2014-03-15T14:32:00Z</dcterms:created>
  <dcterms:modified xsi:type="dcterms:W3CDTF">2014-03-15T14:32:00Z</dcterms:modified>
</cp:coreProperties>
</file>