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8E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B78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B78ED">
      <w:pPr>
        <w:rPr>
          <w:rFonts w:ascii="Arial" w:hAnsi="Arial" w:cs="Arial"/>
          <w:b/>
        </w:rPr>
      </w:pPr>
    </w:p>
    <w:p w:rsidR="00000000" w:rsidRDefault="001B78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101</w:t>
      </w:r>
    </w:p>
    <w:p w:rsidR="00000000" w:rsidRDefault="001B78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II-026</w:t>
      </w:r>
    </w:p>
    <w:p w:rsidR="00000000" w:rsidRDefault="001B78ED">
      <w:pPr>
        <w:rPr>
          <w:rFonts w:ascii="Arial" w:hAnsi="Arial" w:cs="Arial"/>
          <w:b/>
        </w:rPr>
      </w:pPr>
    </w:p>
    <w:p w:rsidR="00000000" w:rsidRDefault="001B78ED">
      <w:pPr>
        <w:rPr>
          <w:rFonts w:ascii="Arial" w:hAnsi="Arial" w:cs="Arial"/>
          <w:b/>
        </w:rPr>
      </w:pPr>
    </w:p>
    <w:p w:rsidR="00000000" w:rsidRDefault="001B7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Interdisciplinary Foodborne Illness Training Committee (IFITC)</w:t>
      </w:r>
    </w:p>
    <w:p w:rsidR="00000000" w:rsidRDefault="001B78ED">
      <w:pPr>
        <w:rPr>
          <w:rFonts w:ascii="Arial" w:eastAsia="Times New Roman" w:hAnsi="Arial" w:cs="Arial"/>
        </w:rPr>
      </w:pPr>
    </w:p>
    <w:p w:rsidR="00000000" w:rsidRDefault="001B7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the Interdisciplinary Foodborne Illness Training Committee (IFITC) with the charges of: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Continuing to </w:t>
      </w:r>
      <w:r>
        <w:rPr>
          <w:rStyle w:val="Strong"/>
          <w:rFonts w:ascii="Arial" w:hAnsi="Arial" w:cs="Arial"/>
        </w:rPr>
        <w:t>catalogue and track</w:t>
      </w:r>
      <w:r>
        <w:rPr>
          <w:rFonts w:ascii="Arial" w:hAnsi="Arial" w:cs="Arial"/>
        </w:rPr>
        <w:t xml:space="preserve"> foodborne disease outbreak training programs; and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Identifying strategies to promote/market the current foodborne disea</w:t>
      </w:r>
      <w:r>
        <w:rPr>
          <w:rFonts w:ascii="Arial" w:hAnsi="Arial" w:cs="Arial"/>
        </w:rPr>
        <w:t>se outbreak training programs.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Developing strategies to:</w:t>
      </w:r>
    </w:p>
    <w:p w:rsidR="00000000" w:rsidRDefault="001B78ED">
      <w:pPr>
        <w:pStyle w:val="NormalWeb"/>
        <w:divId w:val="432479866"/>
        <w:rPr>
          <w:rFonts w:ascii="Arial" w:hAnsi="Arial" w:cs="Arial"/>
        </w:rPr>
      </w:pPr>
      <w:r>
        <w:rPr>
          <w:rFonts w:ascii="Arial" w:hAnsi="Arial" w:cs="Arial"/>
        </w:rPr>
        <w:t xml:space="preserve">a. Disseminate </w:t>
      </w:r>
      <w:r>
        <w:rPr>
          <w:rStyle w:val="Strong"/>
          <w:rFonts w:ascii="Arial" w:hAnsi="Arial" w:cs="Arial"/>
        </w:rPr>
        <w:t>the tracked information</w:t>
      </w:r>
      <w:r>
        <w:rPr>
          <w:rFonts w:ascii="Arial" w:hAnsi="Arial" w:cs="Arial"/>
        </w:rPr>
        <w:t xml:space="preserve"> on behalf of the Conference to encourage consistency when investigating foodborne illnesses</w:t>
      </w:r>
    </w:p>
    <w:p w:rsidR="00000000" w:rsidRDefault="001B78ED">
      <w:pPr>
        <w:pStyle w:val="NormalWeb"/>
        <w:divId w:val="432479866"/>
        <w:rPr>
          <w:rFonts w:ascii="Arial" w:hAnsi="Arial" w:cs="Arial"/>
        </w:rPr>
      </w:pPr>
      <w:r>
        <w:rPr>
          <w:rFonts w:ascii="Arial" w:hAnsi="Arial" w:cs="Arial"/>
        </w:rPr>
        <w:t>b. Develop a process that would allow easy access to the informat</w:t>
      </w:r>
      <w:r>
        <w:rPr>
          <w:rFonts w:ascii="Arial" w:hAnsi="Arial" w:cs="Arial"/>
        </w:rPr>
        <w:t>ion</w:t>
      </w:r>
    </w:p>
    <w:p w:rsidR="00000000" w:rsidRDefault="001B78ED">
      <w:pPr>
        <w:pStyle w:val="NormalWeb"/>
        <w:divId w:val="432479866"/>
        <w:rPr>
          <w:rFonts w:ascii="Arial" w:hAnsi="Arial" w:cs="Arial"/>
        </w:rPr>
      </w:pPr>
      <w:r>
        <w:rPr>
          <w:rFonts w:ascii="Arial" w:hAnsi="Arial" w:cs="Arial"/>
        </w:rPr>
        <w:t>c. Develop</w:t>
      </w:r>
      <w:r>
        <w:rPr>
          <w:rStyle w:val="Strong"/>
          <w:rFonts w:ascii="Arial" w:hAnsi="Arial" w:cs="Arial"/>
        </w:rPr>
        <w:t xml:space="preserve"> a structured and formatted easy to read document</w:t>
      </w:r>
      <w:r>
        <w:rPr>
          <w:rFonts w:ascii="Arial" w:hAnsi="Arial" w:cs="Arial"/>
        </w:rPr>
        <w:t xml:space="preserve"> based on the information collected so that agencies could review the training programs available</w:t>
      </w:r>
    </w:p>
    <w:p w:rsidR="00000000" w:rsidRDefault="001B78ED">
      <w:pPr>
        <w:pStyle w:val="NormalWeb"/>
        <w:divId w:val="432479866"/>
        <w:rPr>
          <w:rFonts w:ascii="Arial" w:hAnsi="Arial" w:cs="Arial"/>
        </w:rPr>
      </w:pPr>
      <w:r>
        <w:rPr>
          <w:rFonts w:ascii="Arial" w:hAnsi="Arial" w:cs="Arial"/>
        </w:rPr>
        <w:t>d. Include stakeholders who could provide support for program development.</w:t>
      </w:r>
    </w:p>
    <w:p w:rsidR="00000000" w:rsidRDefault="001B78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Reporting back co</w:t>
      </w:r>
      <w:r>
        <w:rPr>
          <w:rFonts w:ascii="Arial" w:hAnsi="Arial" w:cs="Arial"/>
        </w:rPr>
        <w:t>mmittee activities and outcomes to the 2016 biennial meeting of the Conference for Food Protection.</w:t>
      </w:r>
    </w:p>
    <w:p w:rsidR="00000000" w:rsidRDefault="001B78ED">
      <w:pPr>
        <w:rPr>
          <w:rFonts w:ascii="Arial" w:eastAsia="Times New Roman" w:hAnsi="Arial" w:cs="Arial"/>
        </w:rPr>
      </w:pPr>
    </w:p>
    <w:p w:rsidR="00000000" w:rsidRDefault="001B78ED">
      <w:pPr>
        <w:rPr>
          <w:rFonts w:ascii="Arial" w:hAnsi="Arial" w:cs="Arial"/>
          <w:b/>
        </w:rPr>
      </w:pPr>
    </w:p>
    <w:p w:rsidR="00000000" w:rsidRDefault="001B78E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B78ED"/>
    <w:rsid w:val="001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986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1067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