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CD01F3">
      <w:pPr>
        <w:jc w:val="center"/>
        <w:rPr>
          <w:rFonts w:ascii="Arial" w:hAnsi="Arial" w:cs="Arial"/>
          <w:b/>
        </w:rPr>
      </w:pPr>
      <w:bookmarkStart w:id="0" w:name="_GoBack"/>
      <w:bookmarkEnd w:id="0"/>
      <w:r>
        <w:rPr>
          <w:rFonts w:ascii="Arial" w:hAnsi="Arial" w:cs="Arial"/>
          <w:b/>
        </w:rPr>
        <w:t>Conference for Food Protection</w:t>
      </w:r>
    </w:p>
    <w:p w:rsidR="00000000" w:rsidRDefault="00CD01F3">
      <w:pPr>
        <w:jc w:val="center"/>
        <w:rPr>
          <w:rFonts w:ascii="Arial" w:hAnsi="Arial" w:cs="Arial"/>
          <w:b/>
        </w:rPr>
      </w:pPr>
      <w:r>
        <w:rPr>
          <w:rFonts w:ascii="Arial" w:hAnsi="Arial" w:cs="Arial"/>
          <w:b/>
        </w:rPr>
        <w:t>2014 Issue Form</w:t>
      </w:r>
    </w:p>
    <w:p w:rsidR="00000000" w:rsidRDefault="00CD01F3">
      <w:pPr>
        <w:rPr>
          <w:rFonts w:ascii="Arial" w:hAnsi="Arial" w:cs="Arial"/>
          <w:b/>
        </w:rPr>
      </w:pPr>
    </w:p>
    <w:p w:rsidR="00000000" w:rsidRDefault="00CD01F3">
      <w:pPr>
        <w:jc w:val="right"/>
        <w:rPr>
          <w:rFonts w:ascii="Arial" w:hAnsi="Arial" w:cs="Arial"/>
          <w:b/>
        </w:rPr>
      </w:pPr>
      <w:r>
        <w:rPr>
          <w:rFonts w:ascii="Arial" w:hAnsi="Arial" w:cs="Arial"/>
          <w:b/>
        </w:rPr>
        <w:t>Internal Number: 103</w:t>
      </w:r>
    </w:p>
    <w:p w:rsidR="00000000" w:rsidRDefault="00CD01F3">
      <w:pPr>
        <w:jc w:val="right"/>
        <w:rPr>
          <w:rFonts w:ascii="Arial" w:hAnsi="Arial" w:cs="Arial"/>
          <w:b/>
        </w:rPr>
      </w:pPr>
      <w:r>
        <w:rPr>
          <w:rFonts w:ascii="Arial" w:hAnsi="Arial" w:cs="Arial"/>
          <w:b/>
        </w:rPr>
        <w:t>Issue: 2014 II-009</w:t>
      </w:r>
    </w:p>
    <w:p w:rsidR="00000000" w:rsidRDefault="00CD01F3">
      <w:pPr>
        <w:rPr>
          <w:rFonts w:ascii="Arial" w:hAnsi="Arial" w:cs="Arial"/>
          <w:b/>
        </w:rPr>
      </w:pPr>
    </w:p>
    <w:p w:rsidR="00000000" w:rsidRDefault="00CD01F3">
      <w:pPr>
        <w:rPr>
          <w:rFonts w:ascii="Arial" w:hAnsi="Arial" w:cs="Arial"/>
          <w:b/>
        </w:rPr>
      </w:pPr>
    </w:p>
    <w:p w:rsidR="00000000" w:rsidRDefault="00CD01F3">
      <w:pPr>
        <w:rPr>
          <w:rFonts w:ascii="Arial" w:hAnsi="Arial" w:cs="Arial"/>
          <w:b/>
        </w:rPr>
      </w:pPr>
      <w:r>
        <w:rPr>
          <w:rFonts w:ascii="Arial" w:hAnsi="Arial" w:cs="Arial"/>
          <w:b/>
        </w:rPr>
        <w:t>Title:</w:t>
      </w:r>
    </w:p>
    <w:p w:rsidR="00000000" w:rsidRDefault="00CD01F3">
      <w:pPr>
        <w:pStyle w:val="NormalWeb"/>
        <w:rPr>
          <w:rFonts w:ascii="Arial" w:hAnsi="Arial" w:cs="Arial"/>
        </w:rPr>
      </w:pPr>
      <w:r>
        <w:rPr>
          <w:rFonts w:ascii="Arial" w:hAnsi="Arial" w:cs="Arial"/>
        </w:rPr>
        <w:t>SDCERC 2 - Public Website Posting of Inspection Reports</w:t>
      </w:r>
    </w:p>
    <w:p w:rsidR="00000000" w:rsidRDefault="00CD01F3">
      <w:pPr>
        <w:rPr>
          <w:rFonts w:ascii="Arial" w:eastAsia="Times New Roman" w:hAnsi="Arial" w:cs="Arial"/>
        </w:rPr>
      </w:pPr>
    </w:p>
    <w:p w:rsidR="00000000" w:rsidRDefault="00CD01F3">
      <w:pPr>
        <w:rPr>
          <w:rFonts w:ascii="Arial" w:hAnsi="Arial" w:cs="Arial"/>
          <w:b/>
        </w:rPr>
      </w:pPr>
      <w:r>
        <w:rPr>
          <w:rFonts w:ascii="Arial" w:hAnsi="Arial" w:cs="Arial"/>
          <w:b/>
        </w:rPr>
        <w:t>Recommended Solution: The Conference recommends...:</w:t>
      </w:r>
    </w:p>
    <w:p w:rsidR="00000000" w:rsidRDefault="00CD01F3">
      <w:pPr>
        <w:pStyle w:val="NormalWeb"/>
        <w:rPr>
          <w:rFonts w:ascii="Arial" w:hAnsi="Arial" w:cs="Arial"/>
        </w:rPr>
      </w:pPr>
      <w:r>
        <w:rPr>
          <w:rFonts w:ascii="Arial" w:hAnsi="Arial" w:cs="Arial"/>
        </w:rPr>
        <w:t>that a letter be sent to the FDA recommending that language supporting Section 8-403.50, be added to the 2013 Food Code Annex, and include language:</w:t>
      </w:r>
    </w:p>
    <w:p w:rsidR="00000000" w:rsidRDefault="00CD01F3">
      <w:pPr>
        <w:pStyle w:val="NormalWeb"/>
        <w:rPr>
          <w:rFonts w:ascii="Arial" w:hAnsi="Arial" w:cs="Arial"/>
        </w:rPr>
      </w:pPr>
      <w:r>
        <w:rPr>
          <w:rFonts w:ascii="Arial" w:hAnsi="Arial" w:cs="Arial"/>
        </w:rPr>
        <w:t>a. To promote access to inspection results for public health purposes, the regulatory authority shall treat</w:t>
      </w:r>
      <w:r>
        <w:rPr>
          <w:rFonts w:ascii="Arial" w:hAnsi="Arial" w:cs="Arial"/>
        </w:rPr>
        <w:t xml:space="preserve"> the inspection report as a public document and make it available for disclosure to a person who requests it as provided by Law.</w:t>
      </w:r>
    </w:p>
    <w:p w:rsidR="00000000" w:rsidRDefault="00CD01F3">
      <w:pPr>
        <w:pStyle w:val="NormalWeb"/>
        <w:rPr>
          <w:rFonts w:ascii="Arial" w:hAnsi="Arial" w:cs="Arial"/>
        </w:rPr>
      </w:pPr>
      <w:r>
        <w:rPr>
          <w:rFonts w:ascii="Arial" w:hAnsi="Arial" w:cs="Arial"/>
        </w:rPr>
        <w:t xml:space="preserve">b. To encourage regulatory authorities to provide complete copies of those inspection reports, </w:t>
      </w:r>
      <w:r>
        <w:rPr>
          <w:rFonts w:ascii="Arial" w:hAnsi="Arial" w:cs="Arial"/>
          <w:u w:val="single"/>
        </w:rPr>
        <w:t>electronically to the public thr</w:t>
      </w:r>
      <w:r>
        <w:rPr>
          <w:rFonts w:ascii="Arial" w:hAnsi="Arial" w:cs="Arial"/>
          <w:u w:val="single"/>
        </w:rPr>
        <w:t>ough website databases.</w:t>
      </w:r>
    </w:p>
    <w:p w:rsidR="00000000" w:rsidRDefault="00CD01F3">
      <w:pPr>
        <w:pStyle w:val="NormalWeb"/>
        <w:rPr>
          <w:rFonts w:ascii="Arial" w:hAnsi="Arial" w:cs="Arial"/>
        </w:rPr>
      </w:pPr>
      <w:r>
        <w:rPr>
          <w:rFonts w:ascii="Arial" w:hAnsi="Arial" w:cs="Arial"/>
        </w:rPr>
        <w:t>c. Informing regulatory authorities that wish to develop electronic website databases that a "white paper" discussing information technology (IT) standards and requirements is available on the CFP "Guidance and Documents" portion of</w:t>
      </w:r>
      <w:r>
        <w:rPr>
          <w:rFonts w:ascii="Arial" w:hAnsi="Arial" w:cs="Arial"/>
        </w:rPr>
        <w:t xml:space="preserve"> the website.</w:t>
      </w:r>
    </w:p>
    <w:p w:rsidR="00000000" w:rsidRDefault="00CD01F3">
      <w:pPr>
        <w:pStyle w:val="NormalWeb"/>
        <w:rPr>
          <w:rFonts w:ascii="Arial" w:hAnsi="Arial" w:cs="Arial"/>
        </w:rPr>
      </w:pPr>
      <w:r>
        <w:rPr>
          <w:rFonts w:ascii="Arial" w:hAnsi="Arial" w:cs="Arial"/>
        </w:rPr>
        <w:t>d. That the Conference recommends that these activities be undertaken with the hope of eventually creating national databases from contributing states and local jurisdictions which would warehouse inspection data for public access by all inte</w:t>
      </w:r>
      <w:r>
        <w:rPr>
          <w:rFonts w:ascii="Arial" w:hAnsi="Arial" w:cs="Arial"/>
        </w:rPr>
        <w:t>rested parties.</w:t>
      </w:r>
    </w:p>
    <w:p w:rsidR="00000000" w:rsidRDefault="00CD01F3">
      <w:pPr>
        <w:rPr>
          <w:rFonts w:ascii="Arial" w:eastAsia="Times New Roman" w:hAnsi="Arial" w:cs="Arial"/>
        </w:rPr>
      </w:pPr>
    </w:p>
    <w:p w:rsidR="00000000" w:rsidRDefault="00CD01F3">
      <w:pPr>
        <w:rPr>
          <w:rFonts w:ascii="Arial" w:hAnsi="Arial" w:cs="Arial"/>
          <w:b/>
        </w:rPr>
      </w:pPr>
    </w:p>
    <w:p w:rsidR="00000000" w:rsidRDefault="00CD01F3">
      <w:pPr>
        <w:jc w:val="center"/>
        <w:rPr>
          <w:rFonts w:ascii="Arial" w:hAnsi="Arial" w:cs="Arial"/>
          <w:sz w:val="20"/>
          <w:szCs w:val="20"/>
        </w:rPr>
      </w:pPr>
      <w:r>
        <w:rPr>
          <w:rStyle w:val="Emphasis"/>
          <w:rFonts w:ascii="Arial" w:hAnsi="Arial" w:cs="Arial"/>
          <w:sz w:val="20"/>
          <w:szCs w:val="20"/>
        </w:rPr>
        <w:t>It is the policy of the Conference for Food Protection to not accept Issues that would endorse a brand name or a commercial proprietary process.</w:t>
      </w:r>
    </w:p>
    <w:sectPr w:rsidR="00000000">
      <w:pgSz w:w="12240" w:h="15840"/>
      <w:pgMar w:top="1296" w:right="1267" w:bottom="1296" w:left="12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noPunctuationKerning/>
  <w:characterSpacingControl w:val="doNotCompress"/>
  <w:compat>
    <w:useWord2002TableStyleRules/>
    <w:growAutofit/>
    <w:useFELayout/>
    <w:compatSetting w:name="compatibilityMode" w:uri="http://schemas.microsoft.com/office/word" w:val="14"/>
  </w:compat>
  <w:rsids>
    <w:rsidRoot w:val="00CD01F3"/>
    <w:rsid w:val="00CD01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Emphasis">
    <w:name w:val="Emphasis"/>
    <w:basedOn w:val="DefaultParagraphFont"/>
    <w:qFormat/>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Emphasis">
    <w:name w:val="Emphasis"/>
    <w:basedOn w:val="DefaultParagraphFont"/>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207</Words>
  <Characters>1186</Characters>
  <Application>Microsoft Office Word</Application>
  <DocSecurity>0</DocSecurity>
  <Lines>9</Lines>
  <Paragraphs>2</Paragraphs>
  <ScaleCrop>false</ScaleCrop>
  <Company>Conference for Food Safety</Company>
  <LinksUpToDate>false</LinksUpToDate>
  <CharactersWithSpaces>1391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for Food Protection</dc:title>
  <dc:subject/>
  <dc:creator> </dc:creator>
  <cp:keywords/>
  <dc:description/>
  <cp:lastModifiedBy>Kevin</cp:lastModifiedBy>
  <cp:revision>2</cp:revision>
  <dcterms:created xsi:type="dcterms:W3CDTF">2014-03-15T14:31:00Z</dcterms:created>
  <dcterms:modified xsi:type="dcterms:W3CDTF">2014-03-15T14:31:00Z</dcterms:modified>
</cp:coreProperties>
</file>