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1242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C124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C1242F">
      <w:pPr>
        <w:rPr>
          <w:rFonts w:ascii="Arial" w:hAnsi="Arial" w:cs="Arial"/>
          <w:b/>
        </w:rPr>
      </w:pPr>
    </w:p>
    <w:p w:rsidR="00000000" w:rsidRDefault="00C1242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058</w:t>
      </w:r>
    </w:p>
    <w:p w:rsidR="00000000" w:rsidRDefault="00C1242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III-027</w:t>
      </w:r>
    </w:p>
    <w:p w:rsidR="00000000" w:rsidRDefault="00C1242F">
      <w:pPr>
        <w:rPr>
          <w:rFonts w:ascii="Arial" w:hAnsi="Arial" w:cs="Arial"/>
          <w:b/>
        </w:rPr>
      </w:pPr>
    </w:p>
    <w:p w:rsidR="00000000" w:rsidRDefault="00C1242F">
      <w:pPr>
        <w:rPr>
          <w:rFonts w:ascii="Arial" w:hAnsi="Arial" w:cs="Arial"/>
          <w:b/>
        </w:rPr>
      </w:pPr>
    </w:p>
    <w:p w:rsidR="00000000" w:rsidRDefault="00C124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C1242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Chemicals for Treating Fruits and Vegetables</w:t>
      </w:r>
    </w:p>
    <w:p w:rsidR="00000000" w:rsidRDefault="00C1242F">
      <w:pPr>
        <w:rPr>
          <w:rFonts w:ascii="Arial" w:eastAsia="Times New Roman" w:hAnsi="Arial" w:cs="Arial"/>
        </w:rPr>
      </w:pPr>
    </w:p>
    <w:p w:rsidR="00000000" w:rsidRDefault="00C124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C1242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Section 7-204.12 of the 2013 FDA Food Code be amended as follows (new language is in underline format):</w:t>
      </w:r>
    </w:p>
    <w:p w:rsidR="00000000" w:rsidRDefault="00C1242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1) Amend Paragraph (A).</w:t>
      </w:r>
    </w:p>
    <w:p w:rsidR="00000000" w:rsidRDefault="00C1242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(A) Chemicals, including those generated onsite, used to wash, peel or </w:t>
      </w:r>
      <w:r>
        <w:rPr>
          <w:rFonts w:ascii="Arial" w:hAnsi="Arial" w:cs="Arial"/>
          <w:u w:val="single"/>
        </w:rPr>
        <w:t>treat</w:t>
      </w:r>
      <w:r>
        <w:rPr>
          <w:rFonts w:ascii="Arial" w:hAnsi="Arial" w:cs="Arial"/>
        </w:rPr>
        <w:t xml:space="preserve"> raw, wh</w:t>
      </w:r>
      <w:r>
        <w:rPr>
          <w:rFonts w:ascii="Arial" w:hAnsi="Arial" w:cs="Arial"/>
        </w:rPr>
        <w:t xml:space="preserve">ole or </w:t>
      </w:r>
      <w:r>
        <w:rPr>
          <w:rFonts w:ascii="Arial" w:hAnsi="Arial" w:cs="Arial"/>
          <w:u w:val="single"/>
        </w:rPr>
        <w:t>processed</w:t>
      </w:r>
      <w:r>
        <w:rPr>
          <w:rFonts w:ascii="Arial" w:hAnsi="Arial" w:cs="Arial"/>
        </w:rPr>
        <w:t xml:space="preserve"> fruits and vegetables shall:</w:t>
      </w:r>
    </w:p>
    <w:p w:rsidR="00000000" w:rsidRDefault="00C1242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(1) Be an approved food additive listed for this intended use in 21 CFR 173, </w:t>
      </w:r>
      <w:r>
        <w:rPr>
          <w:rFonts w:ascii="Arial" w:hAnsi="Arial" w:cs="Arial"/>
          <w:vertAlign w:val="superscript"/>
        </w:rPr>
        <w:t>P</w:t>
      </w:r>
      <w:r>
        <w:rPr>
          <w:rFonts w:ascii="Arial" w:hAnsi="Arial" w:cs="Arial"/>
        </w:rPr>
        <w:t xml:space="preserve"> or</w:t>
      </w:r>
    </w:p>
    <w:p w:rsidR="00000000" w:rsidRDefault="00C1242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(2) Be generally recognized as safe (GRAS) for this intended use, </w:t>
      </w:r>
      <w:r>
        <w:rPr>
          <w:rFonts w:ascii="Arial" w:hAnsi="Arial" w:cs="Arial"/>
          <w:vertAlign w:val="superscript"/>
        </w:rPr>
        <w:t>P</w:t>
      </w:r>
      <w:r>
        <w:rPr>
          <w:rFonts w:ascii="Arial" w:hAnsi="Arial" w:cs="Arial"/>
        </w:rPr>
        <w:t xml:space="preserve"> or</w:t>
      </w:r>
    </w:p>
    <w:p w:rsidR="00000000" w:rsidRDefault="00C1242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(3) Be the subject of an effective food contact notificat</w:t>
      </w:r>
      <w:r>
        <w:rPr>
          <w:rFonts w:ascii="Arial" w:hAnsi="Arial" w:cs="Arial"/>
        </w:rPr>
        <w:t>ion</w:t>
      </w:r>
    </w:p>
    <w:p w:rsidR="00000000" w:rsidRDefault="00C1242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for this intended use (only effective for the manufacturer</w:t>
      </w:r>
    </w:p>
    <w:p w:rsidR="00000000" w:rsidRDefault="00C1242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or supplier identified in the notification), </w:t>
      </w:r>
      <w:r>
        <w:rPr>
          <w:rFonts w:ascii="Arial" w:hAnsi="Arial" w:cs="Arial"/>
          <w:vertAlign w:val="superscript"/>
        </w:rPr>
        <w:t>P</w:t>
      </w:r>
      <w:r>
        <w:rPr>
          <w:rFonts w:ascii="Arial" w:hAnsi="Arial" w:cs="Arial"/>
        </w:rPr>
        <w:t xml:space="preserve"> and</w:t>
      </w:r>
    </w:p>
    <w:p w:rsidR="00000000" w:rsidRDefault="00C1242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(4) Meet the </w:t>
      </w:r>
      <w:r>
        <w:rPr>
          <w:rFonts w:ascii="Arial" w:hAnsi="Arial" w:cs="Arial"/>
          <w:u w:val="single"/>
        </w:rPr>
        <w:t xml:space="preserve">EPA </w:t>
      </w:r>
      <w:r>
        <w:rPr>
          <w:rFonts w:ascii="Arial" w:hAnsi="Arial" w:cs="Arial"/>
        </w:rPr>
        <w:t>requirements in 40 CFR 156 Labeling</w:t>
      </w:r>
    </w:p>
    <w:p w:rsidR="00000000" w:rsidRDefault="00C1242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Requirements for Pesticide and Devices. </w:t>
      </w:r>
      <w:r>
        <w:rPr>
          <w:rFonts w:ascii="Arial" w:hAnsi="Arial" w:cs="Arial"/>
          <w:vertAlign w:val="superscript"/>
        </w:rPr>
        <w:t>P</w:t>
      </w:r>
    </w:p>
    <w:p w:rsidR="00000000" w:rsidRDefault="00C1242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(B) No changes.</w:t>
      </w:r>
    </w:p>
    <w:p w:rsidR="00000000" w:rsidRDefault="00C1242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2) Amend to Add New Paragraphs </w:t>
      </w:r>
      <w:r>
        <w:rPr>
          <w:rFonts w:ascii="Arial" w:hAnsi="Arial" w:cs="Arial"/>
        </w:rPr>
        <w:t>(C), (D), and (E).</w:t>
      </w:r>
    </w:p>
    <w:p w:rsidR="00000000" w:rsidRDefault="00C1242F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(C) Chemicals used as antimicrobials for treating processed fruits and vegetables shall only have FDA clearance (no EPA registration needed) as specified in 7-204.12 (A).</w:t>
      </w:r>
    </w:p>
    <w:p w:rsidR="00000000" w:rsidRDefault="00C1242F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(D) Chemicals used as antimicrobials for treating fruits and veget</w:t>
      </w:r>
      <w:r>
        <w:rPr>
          <w:rFonts w:ascii="Arial" w:hAnsi="Arial" w:cs="Arial"/>
          <w:u w:val="single"/>
        </w:rPr>
        <w:t>ables that are raw agricultural commodities (RACs) shall have EPA registration only (no FDA clearance needed) if the:</w:t>
      </w:r>
    </w:p>
    <w:p w:rsidR="00000000" w:rsidRDefault="00C1242F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(1) Treatment of a RAC occurs when either applied in the field, at a facility that is not a food processing facility, or applied during tr</w:t>
      </w:r>
      <w:r>
        <w:rPr>
          <w:rFonts w:ascii="Arial" w:hAnsi="Arial" w:cs="Arial"/>
          <w:u w:val="single"/>
        </w:rPr>
        <w:t>ansportation between the field and a food processing facility.</w:t>
      </w:r>
    </w:p>
    <w:p w:rsidR="00000000" w:rsidRDefault="00C1242F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(E) Chemicals used as antimicrobials for treating fruits and vegetables that are raw agricultural commodities (RACs) shall have an EPA registration and an FDA clearance if the:</w:t>
      </w:r>
    </w:p>
    <w:p w:rsidR="00000000" w:rsidRDefault="00C1242F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(1) Treatment of</w:t>
      </w:r>
      <w:r>
        <w:rPr>
          <w:rFonts w:ascii="Arial" w:hAnsi="Arial" w:cs="Arial"/>
          <w:u w:val="single"/>
        </w:rPr>
        <w:t xml:space="preserve"> a raw agricultural commodity occurs in a food processing facility </w:t>
      </w:r>
    </w:p>
    <w:p w:rsidR="00000000" w:rsidRDefault="00C1242F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(2) Treatment of the process water contacts the RAC or processed fruit and vegetable.</w:t>
      </w:r>
    </w:p>
    <w:p w:rsidR="00000000" w:rsidRDefault="00C1242F">
      <w:pPr>
        <w:rPr>
          <w:rFonts w:ascii="Arial" w:eastAsia="Times New Roman" w:hAnsi="Arial" w:cs="Arial"/>
        </w:rPr>
      </w:pPr>
    </w:p>
    <w:p w:rsidR="00000000" w:rsidRDefault="00C1242F">
      <w:pPr>
        <w:rPr>
          <w:rFonts w:ascii="Arial" w:hAnsi="Arial" w:cs="Arial"/>
          <w:b/>
        </w:rPr>
      </w:pPr>
    </w:p>
    <w:p w:rsidR="00000000" w:rsidRDefault="00C1242F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C1242F"/>
    <w:rsid w:val="00C1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1706</Characters>
  <Application>Microsoft Office Word</Application>
  <DocSecurity>0</DocSecurity>
  <Lines>14</Lines>
  <Paragraphs>4</Paragraphs>
  <ScaleCrop>false</ScaleCrop>
  <Company>Conference for Food Safety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2014-03-15T14:30:00Z</dcterms:created>
  <dcterms:modified xsi:type="dcterms:W3CDTF">2014-03-15T14:30:00Z</dcterms:modified>
</cp:coreProperties>
</file>