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69B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569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9569B9">
      <w:pPr>
        <w:rPr>
          <w:rFonts w:ascii="Arial" w:hAnsi="Arial" w:cs="Arial"/>
          <w:b/>
        </w:rPr>
      </w:pPr>
    </w:p>
    <w:p w:rsidR="00000000" w:rsidRDefault="009569B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112</w:t>
      </w:r>
    </w:p>
    <w:p w:rsidR="00000000" w:rsidRDefault="009569B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III-023</w:t>
      </w:r>
    </w:p>
    <w:p w:rsidR="00000000" w:rsidRDefault="009569B9">
      <w:pPr>
        <w:rPr>
          <w:rFonts w:ascii="Arial" w:hAnsi="Arial" w:cs="Arial"/>
          <w:b/>
        </w:rPr>
      </w:pPr>
    </w:p>
    <w:p w:rsidR="00000000" w:rsidRDefault="009569B9">
      <w:pPr>
        <w:rPr>
          <w:rFonts w:ascii="Arial" w:hAnsi="Arial" w:cs="Arial"/>
          <w:b/>
        </w:rPr>
      </w:pPr>
    </w:p>
    <w:p w:rsidR="00000000" w:rsidRDefault="009569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569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Consistency with FSIS Cooking Temperatures</w:t>
      </w:r>
    </w:p>
    <w:p w:rsidR="00000000" w:rsidRDefault="009569B9">
      <w:pPr>
        <w:rPr>
          <w:rFonts w:ascii="Arial" w:eastAsia="Times New Roman" w:hAnsi="Arial" w:cs="Arial"/>
        </w:rPr>
      </w:pPr>
    </w:p>
    <w:p w:rsidR="00000000" w:rsidRDefault="009569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569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FDA recommending that the 2013 Food Code, Section 3-401.11 </w:t>
      </w:r>
      <w:r>
        <w:rPr>
          <w:rStyle w:val="Emphasis"/>
          <w:rFonts w:ascii="Arial" w:hAnsi="Arial" w:cs="Arial"/>
        </w:rPr>
        <w:t>Cooking</w:t>
      </w:r>
      <w:r>
        <w:rPr>
          <w:rFonts w:ascii="Arial" w:hAnsi="Arial" w:cs="Arial"/>
        </w:rPr>
        <w:t>, be amended as follows:</w:t>
      </w:r>
    </w:p>
    <w:p w:rsidR="00000000" w:rsidRDefault="009569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Reorganize the section to identify which instructions apply to intact meat and poultry products and non-intact meat and poultry products;</w:t>
      </w:r>
    </w:p>
    <w:p w:rsidR="00000000" w:rsidRDefault="009569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 Revise the minimum time and temperature requirements for mechanically tenderized meat, poultry, and roast beef to reflect USDA Food Safety Inspection Services (FSIS) regulations and cooking guidance for these products; and</w:t>
      </w:r>
    </w:p>
    <w:p w:rsidR="00000000" w:rsidRDefault="009569B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3) Refer to appropriate FSIS </w:t>
      </w:r>
      <w:r>
        <w:rPr>
          <w:rFonts w:ascii="Arial" w:hAnsi="Arial" w:cs="Arial"/>
        </w:rPr>
        <w:t>Guidance Documents for additional appropriate time and temperature combinations not currently specified in the Food Code.</w:t>
      </w:r>
    </w:p>
    <w:p w:rsidR="00000000" w:rsidRDefault="009569B9">
      <w:pPr>
        <w:rPr>
          <w:rFonts w:ascii="Arial" w:eastAsia="Times New Roman" w:hAnsi="Arial" w:cs="Arial"/>
        </w:rPr>
      </w:pPr>
    </w:p>
    <w:p w:rsidR="00000000" w:rsidRDefault="009569B9">
      <w:pPr>
        <w:rPr>
          <w:rFonts w:ascii="Arial" w:hAnsi="Arial" w:cs="Arial"/>
          <w:b/>
        </w:rPr>
      </w:pPr>
    </w:p>
    <w:p w:rsidR="00000000" w:rsidRDefault="009569B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</w:t>
      </w:r>
      <w:r>
        <w:rPr>
          <w:rStyle w:val="Emphasis"/>
          <w:rFonts w:ascii="Arial" w:hAnsi="Arial" w:cs="Arial"/>
          <w:sz w:val="20"/>
          <w:szCs w:val="20"/>
        </w:rPr>
        <w:t>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9569B9"/>
    <w:rsid w:val="009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846</Characters>
  <Application>Microsoft Office Word</Application>
  <DocSecurity>0</DocSecurity>
  <Lines>7</Lines>
  <Paragraphs>1</Paragraphs>
  <ScaleCrop>false</ScaleCrop>
  <Company>Conference for Food Safety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2014-03-15T14:30:00Z</dcterms:created>
  <dcterms:modified xsi:type="dcterms:W3CDTF">2014-03-15T14:30:00Z</dcterms:modified>
</cp:coreProperties>
</file>