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612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161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E1612D">
      <w:pPr>
        <w:rPr>
          <w:rFonts w:ascii="Arial" w:hAnsi="Arial" w:cs="Arial"/>
          <w:b/>
        </w:rPr>
      </w:pPr>
    </w:p>
    <w:p w:rsidR="00000000" w:rsidRDefault="00E161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100</w:t>
      </w:r>
    </w:p>
    <w:p w:rsidR="00000000" w:rsidRDefault="00E161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II-025</w:t>
      </w:r>
    </w:p>
    <w:p w:rsidR="00000000" w:rsidRDefault="00E1612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612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161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61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61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612D">
            <w:pPr>
              <w:rPr>
                <w:rFonts w:ascii="Arial" w:hAnsi="Arial" w:cs="Arial"/>
                <w:b/>
              </w:rPr>
            </w:pPr>
          </w:p>
          <w:p w:rsidR="00000000" w:rsidRDefault="00E1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612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612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61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6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61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612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612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1612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E1612D">
      <w:pPr>
        <w:rPr>
          <w:rFonts w:ascii="Arial" w:hAnsi="Arial" w:cs="Arial"/>
          <w:b/>
        </w:rPr>
      </w:pPr>
    </w:p>
    <w:p w:rsidR="00000000" w:rsidRDefault="00E161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Report: Interdisciplinary Foodborne Illness Training Committee (IFITC)</w:t>
      </w:r>
    </w:p>
    <w:p w:rsidR="00000000" w:rsidRDefault="00E1612D">
      <w:pPr>
        <w:rPr>
          <w:rFonts w:ascii="Arial" w:eastAsia="Times New Roman" w:hAnsi="Arial" w:cs="Arial"/>
        </w:rPr>
      </w:pPr>
    </w:p>
    <w:p w:rsidR="00000000" w:rsidRDefault="00E161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2012-2014 Interdisciplinary Foodborne Illness Training Committee</w:t>
      </w:r>
      <w:r>
        <w:rPr>
          <w:rFonts w:ascii="Arial" w:hAnsi="Arial" w:cs="Arial"/>
        </w:rPr>
        <w:t xml:space="preserve"> seeks the Council's acknowledgement of its report.</w:t>
      </w:r>
    </w:p>
    <w:p w:rsidR="00000000" w:rsidRDefault="00E1612D">
      <w:pPr>
        <w:rPr>
          <w:rFonts w:ascii="Arial" w:eastAsia="Times New Roman" w:hAnsi="Arial" w:cs="Arial"/>
        </w:rPr>
      </w:pPr>
    </w:p>
    <w:p w:rsidR="00000000" w:rsidRDefault="00E161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Interdisciplinary Foodborne Illness Training Committee has been tasked with: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Cataloging and to continue tracking the progress of prominent disease training programs cur</w:t>
      </w:r>
      <w:r>
        <w:rPr>
          <w:rFonts w:ascii="Arial" w:hAnsi="Arial" w:cs="Arial"/>
        </w:rPr>
        <w:t>rently developed; and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Identifying essential educational content of foodborne disease outbreak training programs.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believes that it has completed the assigned charges set by the Conference.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is our belief that the need for foodborne illnes</w:t>
      </w:r>
      <w:r>
        <w:rPr>
          <w:rFonts w:ascii="Arial" w:hAnsi="Arial" w:cs="Arial"/>
        </w:rPr>
        <w:t xml:space="preserve">s training is important, and given that </w:t>
      </w:r>
      <w:r>
        <w:rPr>
          <w:rStyle w:val="Strong"/>
          <w:rFonts w:ascii="Arial" w:hAnsi="Arial" w:cs="Arial"/>
        </w:rPr>
        <w:t>different jurisdictions do not use a consistent approach to foodborne disease investigations</w:t>
      </w:r>
      <w:r>
        <w:rPr>
          <w:rFonts w:ascii="Arial" w:hAnsi="Arial" w:cs="Arial"/>
        </w:rPr>
        <w:t>, the gathering of this information will make it possible for Health Agencies, Universities, Industry and other non-governme</w:t>
      </w:r>
      <w:r>
        <w:rPr>
          <w:rFonts w:ascii="Arial" w:hAnsi="Arial" w:cs="Arial"/>
        </w:rPr>
        <w:t>ntal organizations (NGO's) to have access to a database that will provide them with complete training materials that could act as a template for developing an effective Foodborne Illness training program.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Foodborne Illnesses are still occurring and, given </w:t>
      </w:r>
      <w:r>
        <w:rPr>
          <w:rFonts w:ascii="Arial" w:hAnsi="Arial" w:cs="Arial"/>
        </w:rPr>
        <w:t xml:space="preserve">the CDC data, it is important that </w:t>
      </w:r>
      <w:r>
        <w:rPr>
          <w:rStyle w:val="Strong"/>
          <w:rFonts w:ascii="Arial" w:hAnsi="Arial" w:cs="Arial"/>
        </w:rPr>
        <w:t xml:space="preserve">the information provided in the FSMA 205C (1) A 4/29/2013 (Attached) </w:t>
      </w:r>
      <w:r>
        <w:rPr>
          <w:rFonts w:ascii="Arial" w:hAnsi="Arial" w:cs="Arial"/>
        </w:rPr>
        <w:t xml:space="preserve">be made accessible to all interested in foodborne illnesses training. The Committee does believe that </w:t>
      </w:r>
      <w:r>
        <w:rPr>
          <w:rStyle w:val="Strong"/>
          <w:rFonts w:ascii="Arial" w:hAnsi="Arial" w:cs="Arial"/>
        </w:rPr>
        <w:t>improved training opportunities</w:t>
      </w:r>
      <w:r>
        <w:rPr>
          <w:rFonts w:ascii="Arial" w:hAnsi="Arial" w:cs="Arial"/>
        </w:rPr>
        <w:t xml:space="preserve"> should increase aw</w:t>
      </w:r>
      <w:r>
        <w:rPr>
          <w:rFonts w:ascii="Arial" w:hAnsi="Arial" w:cs="Arial"/>
        </w:rPr>
        <w:t>areness as well as promote the importance of Foodborne Illness Investigations.</w:t>
      </w:r>
    </w:p>
    <w:p w:rsidR="00000000" w:rsidRDefault="00E1612D">
      <w:pPr>
        <w:rPr>
          <w:rFonts w:ascii="Arial" w:eastAsia="Times New Roman" w:hAnsi="Arial" w:cs="Arial"/>
        </w:rPr>
      </w:pPr>
    </w:p>
    <w:p w:rsidR="00000000" w:rsidRDefault="00E161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report of the Interdisciplinary Foodborne Illness Training Committee.</w:t>
      </w:r>
    </w:p>
    <w:p w:rsidR="00000000" w:rsidRDefault="00E161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Thanking the Committee members for their work and dedication for completing the charges.</w:t>
      </w:r>
    </w:p>
    <w:p w:rsidR="00000000" w:rsidRDefault="00E1612D">
      <w:pPr>
        <w:rPr>
          <w:rFonts w:ascii="Arial" w:eastAsia="Times New Roman" w:hAnsi="Arial" w:cs="Arial"/>
        </w:rPr>
      </w:pPr>
    </w:p>
    <w:p w:rsidR="00000000" w:rsidRDefault="00E161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Steele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Interdisciplinary Foodborne Illness Training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 Disney WorldPO Box 10000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Buena Vista, FL 32830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321-395-1665</w:t>
            </w:r>
          </w:p>
        </w:tc>
        <w:tc>
          <w:tcPr>
            <w:tcW w:w="900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E161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james.steele@disney.com</w:t>
            </w:r>
          </w:p>
        </w:tc>
      </w:tr>
    </w:tbl>
    <w:p w:rsidR="00000000" w:rsidRDefault="00E1612D">
      <w:pPr>
        <w:rPr>
          <w:rFonts w:ascii="Arial" w:hAnsi="Arial" w:cs="Arial"/>
        </w:rPr>
      </w:pPr>
    </w:p>
    <w:p w:rsidR="00000000" w:rsidRDefault="00E161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E1612D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3: FSMA 205 C(1) A 4/29/2013" </w:t>
      </w:r>
    </w:p>
    <w:p w:rsidR="00000000" w:rsidRDefault="00E1612D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"IFITC Final Report (rev)" </w:t>
      </w:r>
    </w:p>
    <w:p w:rsidR="00000000" w:rsidRDefault="00E1612D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"IFITC Roster (rev)" </w:t>
      </w:r>
    </w:p>
    <w:p w:rsidR="00000000" w:rsidRDefault="00E1612D">
      <w:pPr>
        <w:rPr>
          <w:rFonts w:ascii="Arial" w:hAnsi="Arial" w:cs="Arial"/>
          <w:b/>
        </w:rPr>
      </w:pPr>
    </w:p>
    <w:p w:rsidR="00E1612D" w:rsidRDefault="00E1612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1612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E299B"/>
    <w:rsid w:val="003E299B"/>
    <w:rsid w:val="00E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2014-03-15T13:09:00Z</dcterms:created>
  <dcterms:modified xsi:type="dcterms:W3CDTF">2014-03-15T13:09:00Z</dcterms:modified>
</cp:coreProperties>
</file>