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3BB8">
      <w:pPr>
        <w:jc w:val="center"/>
        <w:rPr>
          <w:rFonts w:ascii="Arial" w:hAnsi="Arial" w:cs="Arial"/>
          <w:b/>
        </w:rPr>
      </w:pPr>
      <w:bookmarkStart w:id="0" w:name="_GoBack"/>
      <w:bookmarkEnd w:id="0"/>
      <w:r>
        <w:rPr>
          <w:rFonts w:ascii="Arial" w:hAnsi="Arial" w:cs="Arial"/>
          <w:b/>
        </w:rPr>
        <w:t>Conference for Food Protection</w:t>
      </w:r>
    </w:p>
    <w:p w:rsidR="00000000" w:rsidRDefault="00803BB8">
      <w:pPr>
        <w:jc w:val="center"/>
        <w:rPr>
          <w:rFonts w:ascii="Arial" w:hAnsi="Arial" w:cs="Arial"/>
          <w:b/>
        </w:rPr>
      </w:pPr>
      <w:r>
        <w:rPr>
          <w:rFonts w:ascii="Arial" w:hAnsi="Arial" w:cs="Arial"/>
          <w:b/>
        </w:rPr>
        <w:t>2014 Issue Form</w:t>
      </w:r>
    </w:p>
    <w:p w:rsidR="00000000" w:rsidRDefault="00803BB8">
      <w:pPr>
        <w:rPr>
          <w:rFonts w:ascii="Arial" w:hAnsi="Arial" w:cs="Arial"/>
          <w:b/>
        </w:rPr>
      </w:pPr>
    </w:p>
    <w:p w:rsidR="00000000" w:rsidRDefault="00803BB8">
      <w:pPr>
        <w:jc w:val="right"/>
        <w:rPr>
          <w:rFonts w:ascii="Arial" w:hAnsi="Arial" w:cs="Arial"/>
          <w:b/>
        </w:rPr>
      </w:pPr>
      <w:r>
        <w:rPr>
          <w:rFonts w:ascii="Arial" w:hAnsi="Arial" w:cs="Arial"/>
          <w:b/>
        </w:rPr>
        <w:t>Internal Number: 027</w:t>
      </w:r>
    </w:p>
    <w:p w:rsidR="00000000" w:rsidRDefault="00803BB8">
      <w:pPr>
        <w:jc w:val="right"/>
        <w:rPr>
          <w:rFonts w:ascii="Arial" w:hAnsi="Arial" w:cs="Arial"/>
          <w:b/>
        </w:rPr>
      </w:pPr>
      <w:r>
        <w:rPr>
          <w:rFonts w:ascii="Arial" w:hAnsi="Arial" w:cs="Arial"/>
          <w:b/>
        </w:rPr>
        <w:t>Issue: 2014 II-022</w:t>
      </w:r>
    </w:p>
    <w:p w:rsidR="00000000" w:rsidRDefault="00803B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03BB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03BB8">
            <w:pPr>
              <w:rPr>
                <w:rFonts w:ascii="Arial" w:hAnsi="Arial" w:cs="Arial"/>
              </w:rPr>
            </w:pPr>
            <w:r>
              <w:rPr>
                <w:rFonts w:ascii="Arial" w:hAnsi="Arial" w:cs="Arial"/>
              </w:rPr>
              <w:t>Accepted as</w:t>
            </w:r>
          </w:p>
          <w:p w:rsidR="00000000" w:rsidRDefault="00803BB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03BB8">
            <w:pPr>
              <w:rPr>
                <w:rFonts w:ascii="Arial" w:hAnsi="Arial" w:cs="Arial"/>
                <w:b/>
              </w:rPr>
            </w:pPr>
          </w:p>
        </w:tc>
        <w:tc>
          <w:tcPr>
            <w:tcW w:w="1728" w:type="dxa"/>
            <w:tcBorders>
              <w:top w:val="nil"/>
              <w:left w:val="nil"/>
              <w:bottom w:val="nil"/>
              <w:right w:val="nil"/>
            </w:tcBorders>
            <w:vAlign w:val="bottom"/>
            <w:hideMark/>
          </w:tcPr>
          <w:p w:rsidR="00000000" w:rsidRDefault="00803BB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03BB8">
            <w:pPr>
              <w:rPr>
                <w:rFonts w:ascii="Arial" w:hAnsi="Arial" w:cs="Arial"/>
                <w:b/>
              </w:rPr>
            </w:pPr>
          </w:p>
        </w:tc>
        <w:tc>
          <w:tcPr>
            <w:tcW w:w="1584" w:type="dxa"/>
            <w:tcBorders>
              <w:top w:val="nil"/>
              <w:left w:val="nil"/>
              <w:bottom w:val="nil"/>
              <w:right w:val="nil"/>
            </w:tcBorders>
            <w:vAlign w:val="bottom"/>
          </w:tcPr>
          <w:p w:rsidR="00000000" w:rsidRDefault="00803BB8">
            <w:pPr>
              <w:rPr>
                <w:rFonts w:ascii="Arial" w:hAnsi="Arial" w:cs="Arial"/>
                <w:b/>
              </w:rPr>
            </w:pPr>
          </w:p>
          <w:p w:rsidR="00000000" w:rsidRDefault="00803BB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03BB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03BB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03BB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03BB8">
            <w:pPr>
              <w:rPr>
                <w:rFonts w:ascii="Arial" w:hAnsi="Arial" w:cs="Arial"/>
                <w:b/>
              </w:rPr>
            </w:pPr>
          </w:p>
        </w:tc>
        <w:tc>
          <w:tcPr>
            <w:tcW w:w="1728" w:type="dxa"/>
            <w:tcBorders>
              <w:top w:val="nil"/>
              <w:left w:val="nil"/>
              <w:bottom w:val="nil"/>
              <w:right w:val="nil"/>
            </w:tcBorders>
            <w:vAlign w:val="bottom"/>
            <w:hideMark/>
          </w:tcPr>
          <w:p w:rsidR="00000000" w:rsidRDefault="00803BB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03BB8">
            <w:pPr>
              <w:rPr>
                <w:rFonts w:ascii="Arial" w:hAnsi="Arial" w:cs="Arial"/>
                <w:b/>
              </w:rPr>
            </w:pPr>
          </w:p>
        </w:tc>
        <w:tc>
          <w:tcPr>
            <w:tcW w:w="1584" w:type="dxa"/>
            <w:tcBorders>
              <w:top w:val="nil"/>
              <w:left w:val="nil"/>
              <w:bottom w:val="nil"/>
              <w:right w:val="nil"/>
            </w:tcBorders>
            <w:vAlign w:val="bottom"/>
          </w:tcPr>
          <w:p w:rsidR="00000000" w:rsidRDefault="00803BB8">
            <w:pPr>
              <w:pStyle w:val="Heading1"/>
              <w:jc w:val="left"/>
              <w:rPr>
                <w:rFonts w:cs="Arial"/>
                <w:szCs w:val="24"/>
              </w:rPr>
            </w:pPr>
          </w:p>
        </w:tc>
        <w:tc>
          <w:tcPr>
            <w:tcW w:w="720" w:type="dxa"/>
            <w:tcBorders>
              <w:top w:val="nil"/>
              <w:left w:val="nil"/>
              <w:bottom w:val="nil"/>
              <w:right w:val="nil"/>
            </w:tcBorders>
            <w:vAlign w:val="bottom"/>
          </w:tcPr>
          <w:p w:rsidR="00000000" w:rsidRDefault="00803BB8">
            <w:pPr>
              <w:rPr>
                <w:rFonts w:ascii="Arial" w:hAnsi="Arial" w:cs="Arial"/>
                <w:b/>
              </w:rPr>
            </w:pPr>
          </w:p>
        </w:tc>
      </w:tr>
    </w:tbl>
    <w:p w:rsidR="00000000" w:rsidRDefault="00803BB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03BB8">
      <w:pPr>
        <w:rPr>
          <w:rFonts w:ascii="Arial" w:hAnsi="Arial" w:cs="Arial"/>
          <w:b/>
        </w:rPr>
      </w:pPr>
    </w:p>
    <w:p w:rsidR="00000000" w:rsidRDefault="00803BB8">
      <w:pPr>
        <w:rPr>
          <w:rFonts w:ascii="Arial" w:hAnsi="Arial" w:cs="Arial"/>
          <w:b/>
        </w:rPr>
      </w:pPr>
      <w:r>
        <w:rPr>
          <w:rFonts w:ascii="Arial" w:hAnsi="Arial" w:cs="Arial"/>
          <w:b/>
        </w:rPr>
        <w:t>Title:</w:t>
      </w:r>
    </w:p>
    <w:p w:rsidR="00000000" w:rsidRDefault="00803BB8">
      <w:pPr>
        <w:pStyle w:val="NormalWeb"/>
        <w:rPr>
          <w:rFonts w:ascii="Arial" w:hAnsi="Arial" w:cs="Arial"/>
        </w:rPr>
      </w:pPr>
      <w:r>
        <w:rPr>
          <w:rFonts w:ascii="Arial" w:hAnsi="Arial" w:cs="Arial"/>
        </w:rPr>
        <w:t>CBP 6 - Committee and Issue Documents</w:t>
      </w:r>
    </w:p>
    <w:p w:rsidR="00000000" w:rsidRDefault="00803BB8">
      <w:pPr>
        <w:rPr>
          <w:rFonts w:ascii="Arial" w:eastAsia="Times New Roman" w:hAnsi="Arial" w:cs="Arial"/>
        </w:rPr>
      </w:pPr>
    </w:p>
    <w:p w:rsidR="00000000" w:rsidRDefault="00803BB8">
      <w:pPr>
        <w:rPr>
          <w:rFonts w:ascii="Arial" w:hAnsi="Arial" w:cs="Arial"/>
          <w:b/>
        </w:rPr>
      </w:pPr>
      <w:r>
        <w:rPr>
          <w:rFonts w:ascii="Arial" w:hAnsi="Arial" w:cs="Arial"/>
          <w:b/>
        </w:rPr>
        <w:t>Issue you would like the Conference to consider:</w:t>
      </w:r>
    </w:p>
    <w:p w:rsidR="00000000" w:rsidRDefault="00803BB8">
      <w:pPr>
        <w:pStyle w:val="NormalWeb"/>
        <w:rPr>
          <w:rFonts w:ascii="Arial" w:hAnsi="Arial" w:cs="Arial"/>
        </w:rPr>
      </w:pPr>
      <w:r>
        <w:rPr>
          <w:rFonts w:ascii="Arial" w:hAnsi="Arial" w:cs="Arial"/>
        </w:rPr>
        <w:t>Amending the Biennial Meeting/Conference Procedures Manual to include language to clarify the ownersh</w:t>
      </w:r>
      <w:r>
        <w:rPr>
          <w:rFonts w:ascii="Arial" w:hAnsi="Arial" w:cs="Arial"/>
        </w:rPr>
        <w:t>ip and professionalism of documents submitted via the Issue process.</w:t>
      </w:r>
    </w:p>
    <w:p w:rsidR="00000000" w:rsidRDefault="00803BB8">
      <w:pPr>
        <w:rPr>
          <w:rFonts w:ascii="Arial" w:eastAsia="Times New Roman" w:hAnsi="Arial" w:cs="Arial"/>
        </w:rPr>
      </w:pPr>
    </w:p>
    <w:p w:rsidR="00000000" w:rsidRDefault="00803BB8">
      <w:pPr>
        <w:rPr>
          <w:rFonts w:ascii="Arial" w:hAnsi="Arial" w:cs="Arial"/>
          <w:b/>
        </w:rPr>
      </w:pPr>
      <w:r>
        <w:rPr>
          <w:rFonts w:ascii="Arial" w:hAnsi="Arial" w:cs="Arial"/>
          <w:b/>
        </w:rPr>
        <w:t>Public Health Significance:</w:t>
      </w:r>
    </w:p>
    <w:p w:rsidR="00000000" w:rsidRDefault="00803BB8">
      <w:pPr>
        <w:pStyle w:val="NormalWeb"/>
        <w:rPr>
          <w:rFonts w:ascii="Arial" w:hAnsi="Arial" w:cs="Arial"/>
        </w:rPr>
      </w:pPr>
      <w:r>
        <w:rPr>
          <w:rFonts w:ascii="Arial" w:hAnsi="Arial" w:cs="Arial"/>
        </w:rPr>
        <w:t>Questions have been frequently raised regarding "ownership" of documents submitted to the Conference via the Issue process and whether or not the professional</w:t>
      </w:r>
      <w:r>
        <w:rPr>
          <w:rFonts w:ascii="Arial" w:hAnsi="Arial" w:cs="Arial"/>
        </w:rPr>
        <w:t>ism of those documents reflects upon the Conference as an organization, or upon the submitter as an individual. A review of the CFP governing documents could find no reference to answer this question; however, the Issue submittal</w:t>
      </w:r>
      <w:r>
        <w:rPr>
          <w:rStyle w:val="Emphasis"/>
          <w:rFonts w:ascii="Arial" w:hAnsi="Arial" w:cs="Arial"/>
        </w:rPr>
        <w:t xml:space="preserve"> "Terms and Conditions" </w:t>
      </w:r>
      <w:r>
        <w:rPr>
          <w:rFonts w:ascii="Arial" w:hAnsi="Arial" w:cs="Arial"/>
        </w:rPr>
        <w:t>app</w:t>
      </w:r>
      <w:r>
        <w:rPr>
          <w:rFonts w:ascii="Arial" w:hAnsi="Arial" w:cs="Arial"/>
        </w:rPr>
        <w:t>roved by the Executive Board for the 2014 Biennial Meeting states the following: "Issues become the property of the Conference for Food Protection once finalized by the Issue Reviewers." Therefore, during the 2013 August Board meeting, the Board unanimousl</w:t>
      </w:r>
      <w:r>
        <w:rPr>
          <w:rFonts w:ascii="Arial" w:hAnsi="Arial" w:cs="Arial"/>
        </w:rPr>
        <w:t>y accepted language to clarify and answer questions regarding the ownership and professionalism of documents submitted and finalized during the issue submission process. As part of that deliberation and vote, the Constitution and Bylaws/Procedures Chair wa</w:t>
      </w:r>
      <w:r>
        <w:rPr>
          <w:rFonts w:ascii="Arial" w:hAnsi="Arial" w:cs="Arial"/>
        </w:rPr>
        <w:t>s directed by the Executive Board to submit this decision as an Issue for the 2014 Biennial Meeting.</w:t>
      </w:r>
    </w:p>
    <w:p w:rsidR="00000000" w:rsidRDefault="00803BB8">
      <w:pPr>
        <w:rPr>
          <w:rFonts w:ascii="Arial" w:eastAsia="Times New Roman" w:hAnsi="Arial" w:cs="Arial"/>
        </w:rPr>
      </w:pPr>
    </w:p>
    <w:p w:rsidR="00000000" w:rsidRDefault="00803BB8">
      <w:pPr>
        <w:rPr>
          <w:rFonts w:ascii="Arial" w:hAnsi="Arial" w:cs="Arial"/>
          <w:b/>
        </w:rPr>
      </w:pPr>
      <w:r>
        <w:rPr>
          <w:rFonts w:ascii="Arial" w:hAnsi="Arial" w:cs="Arial"/>
          <w:b/>
        </w:rPr>
        <w:t>Recommended Solution: The Conference recommends...:</w:t>
      </w:r>
    </w:p>
    <w:p w:rsidR="00000000" w:rsidRDefault="00803BB8">
      <w:pPr>
        <w:pStyle w:val="NormalWeb"/>
        <w:rPr>
          <w:rFonts w:ascii="Arial" w:hAnsi="Arial" w:cs="Arial"/>
        </w:rPr>
      </w:pPr>
      <w:r>
        <w:rPr>
          <w:rFonts w:ascii="Arial" w:hAnsi="Arial" w:cs="Arial"/>
        </w:rPr>
        <w:t>Amending the Biennial Meeting/Conference Procedures Manual to include new language in Section IV B. 2.</w:t>
      </w:r>
      <w:r>
        <w:rPr>
          <w:rFonts w:ascii="Arial" w:hAnsi="Arial" w:cs="Arial"/>
        </w:rPr>
        <w:t xml:space="preserve"> and the subsequent renumbering of existing Sections 2-3. The new Section will read as follows (new language underlined):</w:t>
      </w:r>
    </w:p>
    <w:p w:rsidR="00000000" w:rsidRDefault="00803BB8">
      <w:pPr>
        <w:pStyle w:val="NormalWeb"/>
        <w:rPr>
          <w:rFonts w:ascii="Arial" w:hAnsi="Arial" w:cs="Arial"/>
        </w:rPr>
      </w:pPr>
      <w:r>
        <w:rPr>
          <w:rFonts w:ascii="Arial" w:hAnsi="Arial" w:cs="Arial"/>
        </w:rPr>
        <w:t xml:space="preserve">B. </w:t>
      </w:r>
      <w:r>
        <w:rPr>
          <w:rFonts w:ascii="Arial" w:hAnsi="Arial" w:cs="Arial"/>
          <w:u w:val="single"/>
        </w:rPr>
        <w:t>2</w:t>
      </w:r>
      <w:r>
        <w:rPr>
          <w:rFonts w:ascii="Arial" w:hAnsi="Arial" w:cs="Arial"/>
        </w:rPr>
        <w:t xml:space="preserve">. </w:t>
      </w:r>
      <w:r>
        <w:rPr>
          <w:rFonts w:ascii="Arial" w:hAnsi="Arial" w:cs="Arial"/>
          <w:u w:val="single"/>
        </w:rPr>
        <w:t>Committee-submitted documents reflect upon the professionalism of the Conference as an organization.</w:t>
      </w:r>
    </w:p>
    <w:p w:rsidR="00000000" w:rsidRDefault="00803BB8">
      <w:pPr>
        <w:pStyle w:val="NormalWeb"/>
        <w:rPr>
          <w:rFonts w:ascii="Arial" w:hAnsi="Arial" w:cs="Arial"/>
        </w:rPr>
      </w:pPr>
      <w:r>
        <w:rPr>
          <w:rFonts w:ascii="Arial" w:hAnsi="Arial" w:cs="Arial"/>
          <w:u w:val="single"/>
        </w:rPr>
        <w:lastRenderedPageBreak/>
        <w:t>a.</w:t>
      </w:r>
      <w:r>
        <w:rPr>
          <w:rFonts w:ascii="Arial" w:hAnsi="Arial" w:cs="Arial"/>
        </w:rPr>
        <w:t xml:space="preserve"> </w:t>
      </w:r>
      <w:r>
        <w:rPr>
          <w:rFonts w:ascii="Arial" w:hAnsi="Arial" w:cs="Arial"/>
          <w:u w:val="single"/>
        </w:rPr>
        <w:t>Once submitted to the Ex</w:t>
      </w:r>
      <w:r>
        <w:rPr>
          <w:rFonts w:ascii="Arial" w:hAnsi="Arial" w:cs="Arial"/>
          <w:u w:val="single"/>
        </w:rPr>
        <w:t>ecutive Board, or submitted online via the Issue Management Program, all Issues, reports, and content documents generated by a Conference committee belong to, and are solely the property of, the Conference.</w:t>
      </w:r>
    </w:p>
    <w:p w:rsidR="00000000" w:rsidRDefault="00803BB8">
      <w:pPr>
        <w:pStyle w:val="NormalWeb"/>
        <w:rPr>
          <w:rFonts w:ascii="Arial" w:hAnsi="Arial" w:cs="Arial"/>
        </w:rPr>
      </w:pPr>
      <w:r>
        <w:rPr>
          <w:rFonts w:ascii="Arial" w:hAnsi="Arial" w:cs="Arial"/>
          <w:u w:val="single"/>
        </w:rPr>
        <w:t>b.</w:t>
      </w:r>
      <w:r>
        <w:rPr>
          <w:rFonts w:ascii="Arial" w:hAnsi="Arial" w:cs="Arial"/>
        </w:rPr>
        <w:t xml:space="preserve"> </w:t>
      </w:r>
      <w:r>
        <w:rPr>
          <w:rFonts w:ascii="Arial" w:hAnsi="Arial" w:cs="Arial"/>
          <w:u w:val="single"/>
        </w:rPr>
        <w:t>Documents and Issues submitted to the Conferen</w:t>
      </w:r>
      <w:r>
        <w:rPr>
          <w:rFonts w:ascii="Arial" w:hAnsi="Arial" w:cs="Arial"/>
          <w:u w:val="single"/>
        </w:rPr>
        <w:t xml:space="preserve">ce by an independent entity do </w:t>
      </w:r>
      <w:r>
        <w:rPr>
          <w:rStyle w:val="Emphasis"/>
          <w:rFonts w:ascii="Arial" w:hAnsi="Arial" w:cs="Arial"/>
          <w:u w:val="single"/>
        </w:rPr>
        <w:t>not</w:t>
      </w:r>
      <w:r>
        <w:rPr>
          <w:rFonts w:ascii="Arial" w:hAnsi="Arial" w:cs="Arial"/>
          <w:u w:val="single"/>
        </w:rPr>
        <w:t xml:space="preserve"> reflect upon the Conference as an organization and reflect solely on the professionalism of the submitter.</w:t>
      </w:r>
    </w:p>
    <w:p w:rsidR="00000000" w:rsidRDefault="00803BB8">
      <w:pPr>
        <w:pStyle w:val="NormalWeb"/>
        <w:rPr>
          <w:rFonts w:ascii="Arial" w:hAnsi="Arial" w:cs="Arial"/>
        </w:rPr>
      </w:pPr>
      <w:r>
        <w:rPr>
          <w:rFonts w:ascii="Arial" w:hAnsi="Arial" w:cs="Arial"/>
          <w:u w:val="single"/>
        </w:rPr>
        <w:t>c.</w:t>
      </w:r>
      <w:r>
        <w:rPr>
          <w:rFonts w:ascii="Arial" w:hAnsi="Arial" w:cs="Arial"/>
        </w:rPr>
        <w:t xml:space="preserve"> </w:t>
      </w:r>
      <w:r>
        <w:rPr>
          <w:rFonts w:ascii="Arial" w:hAnsi="Arial" w:cs="Arial"/>
          <w:u w:val="single"/>
        </w:rPr>
        <w:t>All Issues and attached content documents, once finalized by the Issue Reviewer and accepted for council consid</w:t>
      </w:r>
      <w:r>
        <w:rPr>
          <w:rFonts w:ascii="Arial" w:hAnsi="Arial" w:cs="Arial"/>
          <w:u w:val="single"/>
        </w:rPr>
        <w:t>eration become the property of the Conference for Food Protection and reflect on the professionalism of the Conference as an organization.</w:t>
      </w:r>
    </w:p>
    <w:p w:rsidR="00000000" w:rsidRDefault="00803BB8">
      <w:pPr>
        <w:rPr>
          <w:rFonts w:ascii="Arial" w:eastAsia="Times New Roman" w:hAnsi="Arial" w:cs="Arial"/>
        </w:rPr>
      </w:pPr>
    </w:p>
    <w:p w:rsidR="00000000" w:rsidRDefault="00803BB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03BB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03BB8">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803BB8">
            <w:pPr>
              <w:widowControl w:val="0"/>
              <w:rPr>
                <w:rFonts w:ascii="Arial" w:hAnsi="Arial" w:cs="Arial"/>
              </w:rPr>
            </w:pPr>
            <w:r>
              <w:rPr>
                <w:rFonts w:ascii="Arial" w:hAnsi="Arial" w:cs="Arial"/>
              </w:rPr>
              <w:t xml:space="preserve">Organization:  </w:t>
            </w:r>
          </w:p>
        </w:tc>
        <w:tc>
          <w:tcPr>
            <w:tcW w:w="7723" w:type="dxa"/>
            <w:gridSpan w:val="3"/>
            <w:hideMark/>
          </w:tcPr>
          <w:p w:rsidR="00000000" w:rsidRDefault="00803BB8">
            <w:pPr>
              <w:widowControl w:val="0"/>
              <w:rPr>
                <w:rFonts w:ascii="Arial" w:hAnsi="Arial" w:cs="Arial"/>
              </w:rPr>
            </w:pPr>
            <w:r>
              <w:rPr>
                <w:rFonts w:ascii="Arial" w:hAnsi="Arial" w:cs="Arial"/>
              </w:rPr>
              <w:t>Constitution and By-laws Committee</w:t>
            </w:r>
          </w:p>
        </w:tc>
      </w:tr>
      <w:tr w:rsidR="00000000">
        <w:tc>
          <w:tcPr>
            <w:tcW w:w="1817" w:type="dxa"/>
            <w:hideMark/>
          </w:tcPr>
          <w:p w:rsidR="00000000" w:rsidRDefault="00803BB8">
            <w:pPr>
              <w:widowControl w:val="0"/>
              <w:rPr>
                <w:rFonts w:ascii="Arial" w:hAnsi="Arial" w:cs="Arial"/>
              </w:rPr>
            </w:pPr>
            <w:r>
              <w:rPr>
                <w:rFonts w:ascii="Arial" w:hAnsi="Arial" w:cs="Arial"/>
              </w:rPr>
              <w:t>Address:</w:t>
            </w:r>
          </w:p>
        </w:tc>
        <w:tc>
          <w:tcPr>
            <w:tcW w:w="7723" w:type="dxa"/>
            <w:gridSpan w:val="3"/>
            <w:hideMark/>
          </w:tcPr>
          <w:p w:rsidR="00000000" w:rsidRDefault="00803BB8">
            <w:pPr>
              <w:widowControl w:val="0"/>
              <w:rPr>
                <w:rFonts w:ascii="Arial" w:hAnsi="Arial" w:cs="Arial"/>
              </w:rPr>
            </w:pPr>
            <w:r>
              <w:rPr>
                <w:rFonts w:ascii="Arial" w:hAnsi="Arial" w:cs="Arial"/>
              </w:rPr>
              <w:t>Florida Department of Agriculture and Consumer Services3125 Conner Boulevard, Room 185</w:t>
            </w:r>
          </w:p>
        </w:tc>
      </w:tr>
      <w:tr w:rsidR="00000000">
        <w:tc>
          <w:tcPr>
            <w:tcW w:w="1817" w:type="dxa"/>
            <w:hideMark/>
          </w:tcPr>
          <w:p w:rsidR="00000000" w:rsidRDefault="00803BB8">
            <w:pPr>
              <w:widowControl w:val="0"/>
              <w:rPr>
                <w:rFonts w:ascii="Arial" w:hAnsi="Arial" w:cs="Arial"/>
              </w:rPr>
            </w:pPr>
            <w:r>
              <w:rPr>
                <w:rFonts w:ascii="Arial" w:hAnsi="Arial" w:cs="Arial"/>
              </w:rPr>
              <w:t>City/State/Zip:</w:t>
            </w:r>
          </w:p>
        </w:tc>
        <w:tc>
          <w:tcPr>
            <w:tcW w:w="7723" w:type="dxa"/>
            <w:gridSpan w:val="3"/>
            <w:hideMark/>
          </w:tcPr>
          <w:p w:rsidR="00000000" w:rsidRDefault="00803BB8">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803BB8">
            <w:pPr>
              <w:widowControl w:val="0"/>
              <w:rPr>
                <w:rFonts w:ascii="Arial" w:hAnsi="Arial" w:cs="Arial"/>
              </w:rPr>
            </w:pPr>
            <w:r>
              <w:rPr>
                <w:rFonts w:ascii="Arial" w:hAnsi="Arial" w:cs="Arial"/>
              </w:rPr>
              <w:t>Telephone:</w:t>
            </w:r>
          </w:p>
        </w:tc>
        <w:tc>
          <w:tcPr>
            <w:tcW w:w="1963" w:type="dxa"/>
            <w:hideMark/>
          </w:tcPr>
          <w:p w:rsidR="00000000" w:rsidRDefault="00803BB8">
            <w:pPr>
              <w:widowControl w:val="0"/>
              <w:rPr>
                <w:rFonts w:ascii="Arial" w:hAnsi="Arial" w:cs="Arial"/>
              </w:rPr>
            </w:pPr>
            <w:r>
              <w:rPr>
                <w:rFonts w:ascii="Arial" w:hAnsi="Arial" w:cs="Arial"/>
              </w:rPr>
              <w:t>850.245.5595</w:t>
            </w:r>
          </w:p>
        </w:tc>
        <w:tc>
          <w:tcPr>
            <w:tcW w:w="900" w:type="dxa"/>
            <w:hideMark/>
          </w:tcPr>
          <w:p w:rsidR="00000000" w:rsidRDefault="00803BB8">
            <w:pPr>
              <w:widowControl w:val="0"/>
              <w:rPr>
                <w:rFonts w:ascii="Arial" w:hAnsi="Arial" w:cs="Arial"/>
              </w:rPr>
            </w:pPr>
            <w:r>
              <w:rPr>
                <w:rFonts w:ascii="Arial" w:hAnsi="Arial" w:cs="Arial"/>
              </w:rPr>
              <w:t>Fax:</w:t>
            </w:r>
          </w:p>
        </w:tc>
        <w:tc>
          <w:tcPr>
            <w:tcW w:w="4860" w:type="dxa"/>
            <w:hideMark/>
          </w:tcPr>
          <w:p w:rsidR="00000000" w:rsidRDefault="00803BB8">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803BB8">
            <w:pPr>
              <w:widowControl w:val="0"/>
              <w:rPr>
                <w:rFonts w:ascii="Arial" w:hAnsi="Arial" w:cs="Arial"/>
              </w:rPr>
            </w:pPr>
            <w:r>
              <w:rPr>
                <w:rFonts w:ascii="Arial" w:hAnsi="Arial" w:cs="Arial"/>
              </w:rPr>
              <w:t>E-mail:</w:t>
            </w:r>
          </w:p>
        </w:tc>
        <w:tc>
          <w:tcPr>
            <w:tcW w:w="7723" w:type="dxa"/>
            <w:gridSpan w:val="3"/>
            <w:hideMark/>
          </w:tcPr>
          <w:p w:rsidR="00000000" w:rsidRDefault="00803BB8">
            <w:pPr>
              <w:widowControl w:val="0"/>
              <w:rPr>
                <w:rFonts w:ascii="Arial" w:hAnsi="Arial" w:cs="Arial"/>
              </w:rPr>
            </w:pPr>
            <w:r>
              <w:rPr>
                <w:rFonts w:ascii="Arial" w:hAnsi="Arial" w:cs="Arial"/>
              </w:rPr>
              <w:t>Lee.Cornman@FreshFromFlorida.com</w:t>
            </w:r>
          </w:p>
        </w:tc>
      </w:tr>
    </w:tbl>
    <w:p w:rsidR="00000000" w:rsidRDefault="00803BB8">
      <w:pPr>
        <w:rPr>
          <w:rFonts w:ascii="Arial" w:hAnsi="Arial" w:cs="Arial"/>
          <w:b/>
        </w:rPr>
      </w:pPr>
    </w:p>
    <w:p w:rsidR="00803BB8" w:rsidRDefault="00803BB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03BB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A6DC7"/>
    <w:rsid w:val="000A6DC7"/>
    <w:rsid w:val="0080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Conference for Food Safety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