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74CF6">
      <w:pPr>
        <w:jc w:val="center"/>
        <w:rPr>
          <w:rFonts w:ascii="Arial" w:hAnsi="Arial" w:cs="Arial"/>
          <w:b/>
        </w:rPr>
      </w:pPr>
      <w:bookmarkStart w:id="0" w:name="_GoBack"/>
      <w:bookmarkEnd w:id="0"/>
      <w:r>
        <w:rPr>
          <w:rFonts w:ascii="Arial" w:hAnsi="Arial" w:cs="Arial"/>
          <w:b/>
        </w:rPr>
        <w:t>Conference for Food Protection</w:t>
      </w:r>
    </w:p>
    <w:p w:rsidR="00000000" w:rsidRDefault="00C74CF6">
      <w:pPr>
        <w:jc w:val="center"/>
        <w:rPr>
          <w:rFonts w:ascii="Arial" w:hAnsi="Arial" w:cs="Arial"/>
          <w:b/>
        </w:rPr>
      </w:pPr>
      <w:r>
        <w:rPr>
          <w:rFonts w:ascii="Arial" w:hAnsi="Arial" w:cs="Arial"/>
          <w:b/>
        </w:rPr>
        <w:t>2014 Issue Form</w:t>
      </w:r>
    </w:p>
    <w:p w:rsidR="00000000" w:rsidRDefault="00C74CF6">
      <w:pPr>
        <w:rPr>
          <w:rFonts w:ascii="Arial" w:hAnsi="Arial" w:cs="Arial"/>
          <w:b/>
        </w:rPr>
      </w:pPr>
    </w:p>
    <w:p w:rsidR="00000000" w:rsidRDefault="00C74CF6">
      <w:pPr>
        <w:jc w:val="right"/>
        <w:rPr>
          <w:rFonts w:ascii="Arial" w:hAnsi="Arial" w:cs="Arial"/>
          <w:b/>
        </w:rPr>
      </w:pPr>
      <w:r>
        <w:rPr>
          <w:rFonts w:ascii="Arial" w:hAnsi="Arial" w:cs="Arial"/>
          <w:b/>
        </w:rPr>
        <w:t>Internal Number: 047</w:t>
      </w:r>
    </w:p>
    <w:p w:rsidR="00000000" w:rsidRDefault="00C74CF6">
      <w:pPr>
        <w:jc w:val="right"/>
        <w:rPr>
          <w:rFonts w:ascii="Arial" w:hAnsi="Arial" w:cs="Arial"/>
          <w:b/>
        </w:rPr>
      </w:pPr>
      <w:r>
        <w:rPr>
          <w:rFonts w:ascii="Arial" w:hAnsi="Arial" w:cs="Arial"/>
          <w:b/>
        </w:rPr>
        <w:t>Issue: 2014 III-009</w:t>
      </w:r>
    </w:p>
    <w:p w:rsidR="00000000" w:rsidRDefault="00C74CF6">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74CF6">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74CF6">
            <w:pPr>
              <w:rPr>
                <w:rFonts w:ascii="Arial" w:hAnsi="Arial" w:cs="Arial"/>
              </w:rPr>
            </w:pPr>
            <w:r>
              <w:rPr>
                <w:rFonts w:ascii="Arial" w:hAnsi="Arial" w:cs="Arial"/>
              </w:rPr>
              <w:t>Accepted as</w:t>
            </w:r>
          </w:p>
          <w:p w:rsidR="00000000" w:rsidRDefault="00C74CF6">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74CF6">
            <w:pPr>
              <w:rPr>
                <w:rFonts w:ascii="Arial" w:hAnsi="Arial" w:cs="Arial"/>
                <w:b/>
              </w:rPr>
            </w:pPr>
          </w:p>
        </w:tc>
        <w:tc>
          <w:tcPr>
            <w:tcW w:w="1728" w:type="dxa"/>
            <w:tcBorders>
              <w:top w:val="nil"/>
              <w:left w:val="nil"/>
              <w:bottom w:val="nil"/>
              <w:right w:val="nil"/>
            </w:tcBorders>
            <w:vAlign w:val="bottom"/>
            <w:hideMark/>
          </w:tcPr>
          <w:p w:rsidR="00000000" w:rsidRDefault="00C74CF6">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74CF6">
            <w:pPr>
              <w:rPr>
                <w:rFonts w:ascii="Arial" w:hAnsi="Arial" w:cs="Arial"/>
                <w:b/>
              </w:rPr>
            </w:pPr>
          </w:p>
        </w:tc>
        <w:tc>
          <w:tcPr>
            <w:tcW w:w="1584" w:type="dxa"/>
            <w:tcBorders>
              <w:top w:val="nil"/>
              <w:left w:val="nil"/>
              <w:bottom w:val="nil"/>
              <w:right w:val="nil"/>
            </w:tcBorders>
            <w:vAlign w:val="bottom"/>
          </w:tcPr>
          <w:p w:rsidR="00000000" w:rsidRDefault="00C74CF6">
            <w:pPr>
              <w:rPr>
                <w:rFonts w:ascii="Arial" w:hAnsi="Arial" w:cs="Arial"/>
                <w:b/>
              </w:rPr>
            </w:pPr>
          </w:p>
          <w:p w:rsidR="00000000" w:rsidRDefault="00C74CF6">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74CF6">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74CF6">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74CF6">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74CF6">
            <w:pPr>
              <w:rPr>
                <w:rFonts w:ascii="Arial" w:hAnsi="Arial" w:cs="Arial"/>
                <w:b/>
              </w:rPr>
            </w:pPr>
          </w:p>
        </w:tc>
        <w:tc>
          <w:tcPr>
            <w:tcW w:w="1728" w:type="dxa"/>
            <w:tcBorders>
              <w:top w:val="nil"/>
              <w:left w:val="nil"/>
              <w:bottom w:val="nil"/>
              <w:right w:val="nil"/>
            </w:tcBorders>
            <w:vAlign w:val="bottom"/>
            <w:hideMark/>
          </w:tcPr>
          <w:p w:rsidR="00000000" w:rsidRDefault="00C74CF6">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74CF6">
            <w:pPr>
              <w:rPr>
                <w:rFonts w:ascii="Arial" w:hAnsi="Arial" w:cs="Arial"/>
                <w:b/>
              </w:rPr>
            </w:pPr>
          </w:p>
        </w:tc>
        <w:tc>
          <w:tcPr>
            <w:tcW w:w="1584" w:type="dxa"/>
            <w:tcBorders>
              <w:top w:val="nil"/>
              <w:left w:val="nil"/>
              <w:bottom w:val="nil"/>
              <w:right w:val="nil"/>
            </w:tcBorders>
            <w:vAlign w:val="bottom"/>
          </w:tcPr>
          <w:p w:rsidR="00000000" w:rsidRDefault="00C74CF6">
            <w:pPr>
              <w:pStyle w:val="Heading1"/>
              <w:jc w:val="left"/>
              <w:rPr>
                <w:rFonts w:cs="Arial"/>
                <w:szCs w:val="24"/>
              </w:rPr>
            </w:pPr>
          </w:p>
        </w:tc>
        <w:tc>
          <w:tcPr>
            <w:tcW w:w="720" w:type="dxa"/>
            <w:tcBorders>
              <w:top w:val="nil"/>
              <w:left w:val="nil"/>
              <w:bottom w:val="nil"/>
              <w:right w:val="nil"/>
            </w:tcBorders>
            <w:vAlign w:val="bottom"/>
          </w:tcPr>
          <w:p w:rsidR="00000000" w:rsidRDefault="00C74CF6">
            <w:pPr>
              <w:rPr>
                <w:rFonts w:ascii="Arial" w:hAnsi="Arial" w:cs="Arial"/>
                <w:b/>
              </w:rPr>
            </w:pPr>
          </w:p>
        </w:tc>
      </w:tr>
    </w:tbl>
    <w:p w:rsidR="00000000" w:rsidRDefault="00C74CF6">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C74CF6">
      <w:pPr>
        <w:rPr>
          <w:rFonts w:ascii="Arial" w:hAnsi="Arial" w:cs="Arial"/>
          <w:b/>
        </w:rPr>
      </w:pPr>
    </w:p>
    <w:p w:rsidR="00000000" w:rsidRDefault="00C74CF6">
      <w:pPr>
        <w:rPr>
          <w:rFonts w:ascii="Arial" w:hAnsi="Arial" w:cs="Arial"/>
          <w:b/>
        </w:rPr>
      </w:pPr>
      <w:r>
        <w:rPr>
          <w:rFonts w:ascii="Arial" w:hAnsi="Arial" w:cs="Arial"/>
          <w:b/>
        </w:rPr>
        <w:t>Title:</w:t>
      </w:r>
    </w:p>
    <w:p w:rsidR="00000000" w:rsidRDefault="00C74CF6">
      <w:pPr>
        <w:pStyle w:val="NormalWeb"/>
        <w:rPr>
          <w:rFonts w:ascii="Arial" w:hAnsi="Arial" w:cs="Arial"/>
        </w:rPr>
      </w:pPr>
      <w:r>
        <w:rPr>
          <w:rFonts w:ascii="Arial" w:hAnsi="Arial" w:cs="Arial"/>
        </w:rPr>
        <w:t>Report - Hand Hygiene Committee (HHC)</w:t>
      </w:r>
    </w:p>
    <w:p w:rsidR="00000000" w:rsidRDefault="00C74CF6">
      <w:pPr>
        <w:rPr>
          <w:rFonts w:ascii="Arial" w:eastAsia="Times New Roman" w:hAnsi="Arial" w:cs="Arial"/>
        </w:rPr>
      </w:pPr>
    </w:p>
    <w:p w:rsidR="00000000" w:rsidRDefault="00C74CF6">
      <w:pPr>
        <w:rPr>
          <w:rFonts w:ascii="Arial" w:hAnsi="Arial" w:cs="Arial"/>
          <w:b/>
        </w:rPr>
      </w:pPr>
      <w:r>
        <w:rPr>
          <w:rFonts w:ascii="Arial" w:hAnsi="Arial" w:cs="Arial"/>
          <w:b/>
        </w:rPr>
        <w:t>Issue you would like the Conference to consider:</w:t>
      </w:r>
    </w:p>
    <w:p w:rsidR="00000000" w:rsidRDefault="00C74CF6">
      <w:pPr>
        <w:pStyle w:val="NormalWeb"/>
        <w:rPr>
          <w:rFonts w:ascii="Arial" w:hAnsi="Arial" w:cs="Arial"/>
        </w:rPr>
      </w:pPr>
      <w:r>
        <w:rPr>
          <w:rFonts w:ascii="Arial" w:hAnsi="Arial" w:cs="Arial"/>
        </w:rPr>
        <w:t>The 2012-2014 Hand Hygiene Committee had the following charges to:</w:t>
      </w:r>
    </w:p>
    <w:p w:rsidR="00000000" w:rsidRDefault="00C74CF6">
      <w:pPr>
        <w:pStyle w:val="NormalWeb"/>
        <w:rPr>
          <w:rFonts w:ascii="Arial" w:hAnsi="Arial" w:cs="Arial"/>
        </w:rPr>
      </w:pPr>
      <w:r>
        <w:rPr>
          <w:rFonts w:ascii="Arial" w:hAnsi="Arial" w:cs="Arial"/>
        </w:rPr>
        <w:t>1) More closely examine the curren</w:t>
      </w:r>
      <w:r>
        <w:rPr>
          <w:rFonts w:ascii="Arial" w:hAnsi="Arial" w:cs="Arial"/>
        </w:rPr>
        <w:t>t Food Code requirements for when employees are required to wash their hands using soap and running water.</w:t>
      </w:r>
    </w:p>
    <w:p w:rsidR="00000000" w:rsidRDefault="00C74CF6">
      <w:pPr>
        <w:pStyle w:val="NormalWeb"/>
        <w:rPr>
          <w:rFonts w:ascii="Arial" w:hAnsi="Arial" w:cs="Arial"/>
        </w:rPr>
      </w:pPr>
      <w:r>
        <w:rPr>
          <w:rFonts w:ascii="Arial" w:hAnsi="Arial" w:cs="Arial"/>
        </w:rPr>
        <w:t>· If credible research suggests that one or more of the situations under which food employees are currently required to wash their hands does not res</w:t>
      </w:r>
      <w:r>
        <w:rPr>
          <w:rFonts w:ascii="Arial" w:hAnsi="Arial" w:cs="Arial"/>
        </w:rPr>
        <w:t>ult in meaningful risk reduction, work with FDA to explore whether those mandates could be modified, either in the Code itself or by recognizing when it is appropriate to waive the requirement (e.g., other approaches to hand hygiene are available and pract</w:t>
      </w:r>
      <w:r>
        <w:rPr>
          <w:rFonts w:ascii="Arial" w:hAnsi="Arial" w:cs="Arial"/>
        </w:rPr>
        <w:t>iced).</w:t>
      </w:r>
      <w:r>
        <w:rPr>
          <w:rStyle w:val="Emphasis"/>
          <w:rFonts w:ascii="Arial" w:hAnsi="Arial" w:cs="Arial"/>
        </w:rPr>
        <w:t xml:space="preserve"> </w:t>
      </w:r>
    </w:p>
    <w:p w:rsidR="00000000" w:rsidRDefault="00C74CF6">
      <w:pPr>
        <w:pStyle w:val="NormalWeb"/>
        <w:rPr>
          <w:rFonts w:ascii="Arial" w:hAnsi="Arial" w:cs="Arial"/>
        </w:rPr>
      </w:pPr>
      <w:r>
        <w:rPr>
          <w:rFonts w:ascii="Arial" w:hAnsi="Arial" w:cs="Arial"/>
        </w:rPr>
        <w:t>· Determine if/when double gloving procedures would be acceptable without hand washing. If so, what would those acceptable procedures be?</w:t>
      </w:r>
    </w:p>
    <w:p w:rsidR="00000000" w:rsidRDefault="00C74CF6">
      <w:pPr>
        <w:pStyle w:val="NormalWeb"/>
        <w:rPr>
          <w:rFonts w:ascii="Arial" w:hAnsi="Arial" w:cs="Arial"/>
        </w:rPr>
      </w:pPr>
      <w:r>
        <w:rPr>
          <w:rFonts w:ascii="Arial" w:hAnsi="Arial" w:cs="Arial"/>
        </w:rPr>
        <w:t>· Determine what glove criteria or standards would need to be met for a glove to be considered a utensil and n</w:t>
      </w:r>
      <w:r>
        <w:rPr>
          <w:rFonts w:ascii="Arial" w:hAnsi="Arial" w:cs="Arial"/>
        </w:rPr>
        <w:t>ot require hand washing.</w:t>
      </w:r>
    </w:p>
    <w:p w:rsidR="00000000" w:rsidRDefault="00C74CF6">
      <w:pPr>
        <w:pStyle w:val="NormalWeb"/>
        <w:rPr>
          <w:rFonts w:ascii="Arial" w:hAnsi="Arial" w:cs="Arial"/>
        </w:rPr>
      </w:pPr>
      <w:r>
        <w:rPr>
          <w:rFonts w:ascii="Arial" w:hAnsi="Arial" w:cs="Arial"/>
        </w:rPr>
        <w:t>2) the report of the 2010-2012 Committee as a reference, illustrating the interactions of scientific, regulatory and behavioral considerations related to alternative hand hygiene regimes compared to handwashing. The committee shoul</w:t>
      </w:r>
      <w:r>
        <w:rPr>
          <w:rFonts w:ascii="Arial" w:hAnsi="Arial" w:cs="Arial"/>
        </w:rPr>
        <w:t>d characterize what recent research tells us about:</w:t>
      </w:r>
    </w:p>
    <w:p w:rsidR="00000000" w:rsidRDefault="00C74CF6">
      <w:pPr>
        <w:pStyle w:val="NormalWeb"/>
        <w:rPr>
          <w:rFonts w:ascii="Arial" w:hAnsi="Arial" w:cs="Arial"/>
        </w:rPr>
      </w:pPr>
      <w:r>
        <w:rPr>
          <w:rFonts w:ascii="Arial" w:hAnsi="Arial" w:cs="Arial"/>
        </w:rPr>
        <w:t>· the extent to which the current minimum requirements for how and when employees are to wash their hands are effective in rendering food employees hands free of various soils, as well as, any pathogens o</w:t>
      </w:r>
      <w:r>
        <w:rPr>
          <w:rFonts w:ascii="Arial" w:hAnsi="Arial" w:cs="Arial"/>
        </w:rPr>
        <w:t>f concern;</w:t>
      </w:r>
    </w:p>
    <w:p w:rsidR="00000000" w:rsidRDefault="00C74CF6">
      <w:pPr>
        <w:pStyle w:val="NormalWeb"/>
        <w:rPr>
          <w:rFonts w:ascii="Arial" w:hAnsi="Arial" w:cs="Arial"/>
        </w:rPr>
      </w:pPr>
      <w:r>
        <w:rPr>
          <w:rFonts w:ascii="Arial" w:hAnsi="Arial" w:cs="Arial"/>
        </w:rPr>
        <w:lastRenderedPageBreak/>
        <w:t>· what other regimens for cleansing employees hands, if any, may deliver outcomes that are similar to or better than handwashing so as to suggest that they could be included as acceptable methods for rendering hands free of soil and pathogens.</w:t>
      </w:r>
    </w:p>
    <w:p w:rsidR="00000000" w:rsidRDefault="00C74CF6">
      <w:pPr>
        <w:pStyle w:val="NormalWeb"/>
        <w:rPr>
          <w:rFonts w:ascii="Arial" w:hAnsi="Arial" w:cs="Arial"/>
        </w:rPr>
      </w:pPr>
      <w:r>
        <w:rPr>
          <w:rFonts w:ascii="Arial" w:hAnsi="Arial" w:cs="Arial"/>
        </w:rPr>
        <w:t>3</w:t>
      </w:r>
      <w:r>
        <w:rPr>
          <w:rFonts w:ascii="Arial" w:hAnsi="Arial" w:cs="Arial"/>
        </w:rPr>
        <w:t>) The committee report back its findings to the 2014 Biennial Meeting.</w:t>
      </w:r>
    </w:p>
    <w:p w:rsidR="00000000" w:rsidRDefault="00C74CF6">
      <w:pPr>
        <w:rPr>
          <w:rFonts w:ascii="Arial" w:eastAsia="Times New Roman" w:hAnsi="Arial" w:cs="Arial"/>
        </w:rPr>
      </w:pPr>
    </w:p>
    <w:p w:rsidR="00000000" w:rsidRDefault="00C74CF6">
      <w:pPr>
        <w:rPr>
          <w:rFonts w:ascii="Arial" w:hAnsi="Arial" w:cs="Arial"/>
          <w:b/>
        </w:rPr>
      </w:pPr>
      <w:r>
        <w:rPr>
          <w:rFonts w:ascii="Arial" w:hAnsi="Arial" w:cs="Arial"/>
          <w:b/>
        </w:rPr>
        <w:t>Public Health Significance:</w:t>
      </w:r>
    </w:p>
    <w:p w:rsidR="00000000" w:rsidRDefault="00C74CF6">
      <w:pPr>
        <w:pStyle w:val="NormalWeb"/>
        <w:rPr>
          <w:rFonts w:ascii="Arial" w:hAnsi="Arial" w:cs="Arial"/>
        </w:rPr>
      </w:pPr>
      <w:r>
        <w:rPr>
          <w:rFonts w:ascii="Arial" w:hAnsi="Arial" w:cs="Arial"/>
        </w:rPr>
        <w:t>The main purpose of washing hands is to cleanse the hands of soil, pathogens and chemicals that can potentially cause disease. Transmission of pathogenic ba</w:t>
      </w:r>
      <w:r>
        <w:rPr>
          <w:rFonts w:ascii="Arial" w:hAnsi="Arial" w:cs="Arial"/>
        </w:rPr>
        <w:t>cteria, viruses and parasites to food from contaminated surfaces, raw food or ill workers by way of improperly washed hands continues to be a major factor in the spread of foodborne illnesses.</w:t>
      </w:r>
    </w:p>
    <w:p w:rsidR="00000000" w:rsidRDefault="00C74CF6">
      <w:pPr>
        <w:rPr>
          <w:rFonts w:ascii="Arial" w:eastAsia="Times New Roman" w:hAnsi="Arial" w:cs="Arial"/>
        </w:rPr>
      </w:pPr>
    </w:p>
    <w:p w:rsidR="00000000" w:rsidRDefault="00C74CF6">
      <w:pPr>
        <w:rPr>
          <w:rFonts w:ascii="Arial" w:hAnsi="Arial" w:cs="Arial"/>
          <w:b/>
        </w:rPr>
      </w:pPr>
      <w:r>
        <w:rPr>
          <w:rFonts w:ascii="Arial" w:hAnsi="Arial" w:cs="Arial"/>
          <w:b/>
        </w:rPr>
        <w:t>Recommended Solution: The Conference recommends...:</w:t>
      </w:r>
    </w:p>
    <w:p w:rsidR="00000000" w:rsidRDefault="00C74CF6">
      <w:pPr>
        <w:pStyle w:val="NormalWeb"/>
        <w:rPr>
          <w:rFonts w:ascii="Arial" w:hAnsi="Arial" w:cs="Arial"/>
        </w:rPr>
      </w:pPr>
      <w:r>
        <w:rPr>
          <w:rFonts w:ascii="Arial" w:hAnsi="Arial" w:cs="Arial"/>
        </w:rPr>
        <w:t>1. acknowledgement of the 2012-2014 Hand Hygiene Committee report, and</w:t>
      </w:r>
    </w:p>
    <w:p w:rsidR="00000000" w:rsidRDefault="00C74CF6">
      <w:pPr>
        <w:pStyle w:val="NormalWeb"/>
        <w:rPr>
          <w:rFonts w:ascii="Arial" w:hAnsi="Arial" w:cs="Arial"/>
        </w:rPr>
      </w:pPr>
      <w:r>
        <w:rPr>
          <w:rFonts w:ascii="Arial" w:hAnsi="Arial" w:cs="Arial"/>
        </w:rPr>
        <w:t>2. thanking the committee for the effort the members put forth in working on the charges.</w:t>
      </w:r>
    </w:p>
    <w:p w:rsidR="00000000" w:rsidRDefault="00C74CF6">
      <w:pPr>
        <w:rPr>
          <w:rFonts w:ascii="Arial" w:eastAsia="Times New Roman" w:hAnsi="Arial" w:cs="Arial"/>
        </w:rPr>
      </w:pPr>
    </w:p>
    <w:p w:rsidR="00000000" w:rsidRDefault="00C74CF6">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C74CF6">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C74CF6">
            <w:pPr>
              <w:widowControl w:val="0"/>
              <w:rPr>
                <w:rFonts w:ascii="Arial" w:hAnsi="Arial" w:cs="Arial"/>
              </w:rPr>
            </w:pPr>
            <w:r>
              <w:rPr>
                <w:rFonts w:ascii="Arial" w:hAnsi="Arial" w:cs="Arial"/>
              </w:rPr>
              <w:t>Michéle Samarya-Timm, Co-Chair</w:t>
            </w:r>
          </w:p>
        </w:tc>
      </w:tr>
      <w:bookmarkEnd w:id="1"/>
      <w:tr w:rsidR="00000000">
        <w:tc>
          <w:tcPr>
            <w:tcW w:w="1817" w:type="dxa"/>
            <w:hideMark/>
          </w:tcPr>
          <w:p w:rsidR="00000000" w:rsidRDefault="00C74CF6">
            <w:pPr>
              <w:widowControl w:val="0"/>
              <w:rPr>
                <w:rFonts w:ascii="Arial" w:hAnsi="Arial" w:cs="Arial"/>
              </w:rPr>
            </w:pPr>
            <w:r>
              <w:rPr>
                <w:rFonts w:ascii="Arial" w:hAnsi="Arial" w:cs="Arial"/>
              </w:rPr>
              <w:t xml:space="preserve">Organization:  </w:t>
            </w:r>
          </w:p>
        </w:tc>
        <w:tc>
          <w:tcPr>
            <w:tcW w:w="7723" w:type="dxa"/>
            <w:gridSpan w:val="3"/>
            <w:hideMark/>
          </w:tcPr>
          <w:p w:rsidR="00000000" w:rsidRDefault="00C74CF6">
            <w:pPr>
              <w:widowControl w:val="0"/>
              <w:rPr>
                <w:rFonts w:ascii="Arial" w:hAnsi="Arial" w:cs="Arial"/>
              </w:rPr>
            </w:pPr>
            <w:r>
              <w:rPr>
                <w:rFonts w:ascii="Arial" w:hAnsi="Arial" w:cs="Arial"/>
              </w:rPr>
              <w:t>CFP Hand Hygiene Committee</w:t>
            </w:r>
          </w:p>
        </w:tc>
      </w:tr>
      <w:tr w:rsidR="00000000">
        <w:tc>
          <w:tcPr>
            <w:tcW w:w="1817" w:type="dxa"/>
            <w:hideMark/>
          </w:tcPr>
          <w:p w:rsidR="00000000" w:rsidRDefault="00C74CF6">
            <w:pPr>
              <w:widowControl w:val="0"/>
              <w:rPr>
                <w:rFonts w:ascii="Arial" w:hAnsi="Arial" w:cs="Arial"/>
              </w:rPr>
            </w:pPr>
            <w:r>
              <w:rPr>
                <w:rFonts w:ascii="Arial" w:hAnsi="Arial" w:cs="Arial"/>
              </w:rPr>
              <w:t>Address:</w:t>
            </w:r>
          </w:p>
        </w:tc>
        <w:tc>
          <w:tcPr>
            <w:tcW w:w="7723" w:type="dxa"/>
            <w:gridSpan w:val="3"/>
            <w:hideMark/>
          </w:tcPr>
          <w:p w:rsidR="00000000" w:rsidRDefault="00C74CF6">
            <w:pPr>
              <w:widowControl w:val="0"/>
              <w:rPr>
                <w:rFonts w:ascii="Arial" w:hAnsi="Arial" w:cs="Arial"/>
              </w:rPr>
            </w:pPr>
            <w:r>
              <w:rPr>
                <w:rFonts w:ascii="Arial" w:hAnsi="Arial" w:cs="Arial"/>
              </w:rPr>
              <w:t>Somerset County Dept of Health20 Orchard Street</w:t>
            </w:r>
          </w:p>
        </w:tc>
      </w:tr>
      <w:tr w:rsidR="00000000">
        <w:tc>
          <w:tcPr>
            <w:tcW w:w="1817" w:type="dxa"/>
            <w:hideMark/>
          </w:tcPr>
          <w:p w:rsidR="00000000" w:rsidRDefault="00C74CF6">
            <w:pPr>
              <w:widowControl w:val="0"/>
              <w:rPr>
                <w:rFonts w:ascii="Arial" w:hAnsi="Arial" w:cs="Arial"/>
              </w:rPr>
            </w:pPr>
            <w:r>
              <w:rPr>
                <w:rFonts w:ascii="Arial" w:hAnsi="Arial" w:cs="Arial"/>
              </w:rPr>
              <w:t>City/State/Zip:</w:t>
            </w:r>
          </w:p>
        </w:tc>
        <w:tc>
          <w:tcPr>
            <w:tcW w:w="7723" w:type="dxa"/>
            <w:gridSpan w:val="3"/>
            <w:hideMark/>
          </w:tcPr>
          <w:p w:rsidR="00000000" w:rsidRDefault="00C74CF6">
            <w:pPr>
              <w:widowControl w:val="0"/>
              <w:rPr>
                <w:rFonts w:ascii="Arial" w:hAnsi="Arial" w:cs="Arial"/>
              </w:rPr>
            </w:pPr>
            <w:r>
              <w:rPr>
                <w:rFonts w:ascii="Arial" w:hAnsi="Arial" w:cs="Arial"/>
              </w:rPr>
              <w:t>Franklin Park, NJ 08823</w:t>
            </w:r>
          </w:p>
        </w:tc>
      </w:tr>
      <w:tr w:rsidR="00000000">
        <w:trPr>
          <w:trHeight w:val="260"/>
        </w:trPr>
        <w:tc>
          <w:tcPr>
            <w:tcW w:w="1817" w:type="dxa"/>
            <w:hideMark/>
          </w:tcPr>
          <w:p w:rsidR="00000000" w:rsidRDefault="00C74CF6">
            <w:pPr>
              <w:widowControl w:val="0"/>
              <w:rPr>
                <w:rFonts w:ascii="Arial" w:hAnsi="Arial" w:cs="Arial"/>
              </w:rPr>
            </w:pPr>
            <w:r>
              <w:rPr>
                <w:rFonts w:ascii="Arial" w:hAnsi="Arial" w:cs="Arial"/>
              </w:rPr>
              <w:t>Telephone:</w:t>
            </w:r>
          </w:p>
        </w:tc>
        <w:tc>
          <w:tcPr>
            <w:tcW w:w="1963" w:type="dxa"/>
            <w:hideMark/>
          </w:tcPr>
          <w:p w:rsidR="00000000" w:rsidRDefault="00C74CF6">
            <w:pPr>
              <w:widowControl w:val="0"/>
              <w:rPr>
                <w:rFonts w:ascii="Arial" w:hAnsi="Arial" w:cs="Arial"/>
              </w:rPr>
            </w:pPr>
            <w:r>
              <w:rPr>
                <w:rFonts w:ascii="Arial" w:hAnsi="Arial" w:cs="Arial"/>
              </w:rPr>
              <w:t>908-541-5749</w:t>
            </w:r>
          </w:p>
        </w:tc>
        <w:tc>
          <w:tcPr>
            <w:tcW w:w="900" w:type="dxa"/>
            <w:hideMark/>
          </w:tcPr>
          <w:p w:rsidR="00000000" w:rsidRDefault="00C74CF6">
            <w:pPr>
              <w:widowControl w:val="0"/>
              <w:rPr>
                <w:rFonts w:ascii="Arial" w:hAnsi="Arial" w:cs="Arial"/>
              </w:rPr>
            </w:pPr>
            <w:r>
              <w:rPr>
                <w:rFonts w:ascii="Arial" w:hAnsi="Arial" w:cs="Arial"/>
              </w:rPr>
              <w:t>Fax:</w:t>
            </w:r>
          </w:p>
        </w:tc>
        <w:tc>
          <w:tcPr>
            <w:tcW w:w="4860" w:type="dxa"/>
            <w:hideMark/>
          </w:tcPr>
          <w:p w:rsidR="00000000" w:rsidRDefault="00C74CF6">
            <w:pPr>
              <w:widowControl w:val="0"/>
              <w:rPr>
                <w:rFonts w:ascii="Arial" w:hAnsi="Arial" w:cs="Arial"/>
              </w:rPr>
            </w:pPr>
          </w:p>
        </w:tc>
      </w:tr>
      <w:tr w:rsidR="00000000">
        <w:trPr>
          <w:trHeight w:val="260"/>
        </w:trPr>
        <w:tc>
          <w:tcPr>
            <w:tcW w:w="1817" w:type="dxa"/>
            <w:hideMark/>
          </w:tcPr>
          <w:p w:rsidR="00000000" w:rsidRDefault="00C74CF6">
            <w:pPr>
              <w:widowControl w:val="0"/>
              <w:rPr>
                <w:rFonts w:ascii="Arial" w:hAnsi="Arial" w:cs="Arial"/>
              </w:rPr>
            </w:pPr>
            <w:r>
              <w:rPr>
                <w:rFonts w:ascii="Arial" w:hAnsi="Arial" w:cs="Arial"/>
              </w:rPr>
              <w:t>E-mail:</w:t>
            </w:r>
          </w:p>
        </w:tc>
        <w:tc>
          <w:tcPr>
            <w:tcW w:w="7723" w:type="dxa"/>
            <w:gridSpan w:val="3"/>
            <w:hideMark/>
          </w:tcPr>
          <w:p w:rsidR="00000000" w:rsidRDefault="00C74CF6">
            <w:pPr>
              <w:widowControl w:val="0"/>
              <w:rPr>
                <w:rFonts w:ascii="Arial" w:hAnsi="Arial" w:cs="Arial"/>
              </w:rPr>
            </w:pPr>
            <w:r>
              <w:rPr>
                <w:rFonts w:ascii="Arial" w:hAnsi="Arial" w:cs="Arial"/>
              </w:rPr>
              <w:t>samaryatimm@co.somerset.nj.us</w:t>
            </w:r>
          </w:p>
        </w:tc>
      </w:tr>
    </w:tbl>
    <w:p w:rsidR="00000000" w:rsidRDefault="00C74CF6">
      <w:pPr>
        <w:rPr>
          <w:rFonts w:ascii="Arial" w:hAnsi="Arial" w:cs="Arial"/>
        </w:rPr>
      </w:pPr>
    </w:p>
    <w:p w:rsidR="00000000" w:rsidRDefault="00C74CF6">
      <w:pPr>
        <w:rPr>
          <w:rFonts w:ascii="Arial" w:hAnsi="Arial" w:cs="Arial"/>
          <w:b/>
        </w:rPr>
      </w:pPr>
      <w:r>
        <w:rPr>
          <w:rFonts w:ascii="Arial" w:hAnsi="Arial" w:cs="Arial"/>
          <w:b/>
        </w:rPr>
        <w:t>Attachments:</w:t>
      </w:r>
    </w:p>
    <w:p w:rsidR="00000000" w:rsidRDefault="00C74CF6">
      <w:pPr>
        <w:numPr>
          <w:ilvl w:val="0"/>
          <w:numId w:val="2"/>
          <w:numberingChange w:id="2" w:author="Unknown" w:original=""/>
        </w:numPr>
        <w:rPr>
          <w:rFonts w:ascii="Arial" w:hAnsi="Arial" w:cs="Arial"/>
        </w:rPr>
      </w:pPr>
      <w:r>
        <w:rPr>
          <w:rFonts w:ascii="Arial" w:hAnsi="Arial" w:cs="Arial"/>
        </w:rPr>
        <w:t xml:space="preserve">"Hand Contamination Event Hazard Chart" </w:t>
      </w:r>
    </w:p>
    <w:p w:rsidR="00000000" w:rsidRDefault="00C74CF6">
      <w:pPr>
        <w:numPr>
          <w:ilvl w:val="0"/>
          <w:numId w:val="2"/>
          <w:numberingChange w:id="3" w:author="Unknown" w:original=""/>
        </w:numPr>
        <w:rPr>
          <w:rFonts w:ascii="Arial" w:hAnsi="Arial" w:cs="Arial"/>
        </w:rPr>
      </w:pPr>
      <w:r>
        <w:rPr>
          <w:rFonts w:ascii="Arial" w:hAnsi="Arial" w:cs="Arial"/>
        </w:rPr>
        <w:t xml:space="preserve">"Questions for Evaluating Studies of Alternative Handwashing Approaches" </w:t>
      </w:r>
    </w:p>
    <w:p w:rsidR="00000000" w:rsidRDefault="00C74CF6">
      <w:pPr>
        <w:numPr>
          <w:ilvl w:val="0"/>
          <w:numId w:val="2"/>
          <w:numberingChange w:id="4" w:author="Unknown" w:original=""/>
        </w:numPr>
        <w:rPr>
          <w:rFonts w:ascii="Arial" w:hAnsi="Arial" w:cs="Arial"/>
        </w:rPr>
      </w:pPr>
      <w:r>
        <w:rPr>
          <w:rFonts w:ascii="Arial" w:hAnsi="Arial" w:cs="Arial"/>
        </w:rPr>
        <w:t xml:space="preserve">"Scientific, Regulatory and Behavioral Considerations of Hand Hygiene" </w:t>
      </w:r>
    </w:p>
    <w:p w:rsidR="00000000" w:rsidRDefault="00C74CF6">
      <w:pPr>
        <w:numPr>
          <w:ilvl w:val="0"/>
          <w:numId w:val="2"/>
          <w:numberingChange w:id="5" w:author="Unknown" w:original=""/>
        </w:numPr>
        <w:rPr>
          <w:rFonts w:ascii="Arial" w:hAnsi="Arial" w:cs="Arial"/>
        </w:rPr>
      </w:pPr>
      <w:r>
        <w:rPr>
          <w:rFonts w:ascii="Arial" w:hAnsi="Arial" w:cs="Arial"/>
        </w:rPr>
        <w:t xml:space="preserve">"HCC- 2014 Hand Hygiene Committee Roster" </w:t>
      </w:r>
    </w:p>
    <w:p w:rsidR="00000000" w:rsidRDefault="00C74CF6">
      <w:pPr>
        <w:numPr>
          <w:ilvl w:val="0"/>
          <w:numId w:val="2"/>
          <w:numberingChange w:id="6" w:author="Unknown" w:original=""/>
        </w:numPr>
        <w:rPr>
          <w:rFonts w:ascii="Arial" w:hAnsi="Arial" w:cs="Arial"/>
        </w:rPr>
      </w:pPr>
      <w:r>
        <w:rPr>
          <w:rFonts w:ascii="Arial" w:hAnsi="Arial" w:cs="Arial"/>
        </w:rPr>
        <w:t xml:space="preserve">"Report-Hand Hygiene Committee (HHC)" </w:t>
      </w:r>
    </w:p>
    <w:p w:rsidR="00000000" w:rsidRDefault="00C74CF6">
      <w:pPr>
        <w:rPr>
          <w:rFonts w:ascii="Arial" w:hAnsi="Arial" w:cs="Arial"/>
          <w:b/>
        </w:rPr>
      </w:pPr>
    </w:p>
    <w:p w:rsidR="00C74CF6" w:rsidRDefault="00C74CF6">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C74CF6">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565F04"/>
    <w:rsid w:val="00565F04"/>
    <w:rsid w:val="00C7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2868</Characters>
  <Application>Microsoft Office Word</Application>
  <DocSecurity>0</DocSecurity>
  <Lines>23</Lines>
  <Paragraphs>6</Paragraphs>
  <ScaleCrop>false</ScaleCrop>
  <Company>Conference for Food Safety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2014-03-15T13:16:00Z</dcterms:created>
  <dcterms:modified xsi:type="dcterms:W3CDTF">2014-03-15T13:16:00Z</dcterms:modified>
</cp:coreProperties>
</file>