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D4395">
      <w:pPr>
        <w:jc w:val="center"/>
        <w:rPr>
          <w:rFonts w:ascii="Arial" w:hAnsi="Arial" w:cs="Arial"/>
          <w:b/>
        </w:rPr>
      </w:pPr>
      <w:bookmarkStart w:id="0" w:name="_GoBack"/>
      <w:bookmarkEnd w:id="0"/>
      <w:r>
        <w:rPr>
          <w:rFonts w:ascii="Arial" w:hAnsi="Arial" w:cs="Arial"/>
          <w:b/>
        </w:rPr>
        <w:t>Conference for Food Protection</w:t>
      </w:r>
    </w:p>
    <w:p w:rsidR="00000000" w:rsidRDefault="00FD4395">
      <w:pPr>
        <w:jc w:val="center"/>
        <w:rPr>
          <w:rFonts w:ascii="Arial" w:hAnsi="Arial" w:cs="Arial"/>
          <w:b/>
        </w:rPr>
      </w:pPr>
      <w:r>
        <w:rPr>
          <w:rFonts w:ascii="Arial" w:hAnsi="Arial" w:cs="Arial"/>
          <w:b/>
        </w:rPr>
        <w:t>2014 Issue Form</w:t>
      </w:r>
    </w:p>
    <w:p w:rsidR="00000000" w:rsidRDefault="00FD4395">
      <w:pPr>
        <w:rPr>
          <w:rFonts w:ascii="Arial" w:hAnsi="Arial" w:cs="Arial"/>
          <w:b/>
        </w:rPr>
      </w:pPr>
    </w:p>
    <w:p w:rsidR="00000000" w:rsidRDefault="00FD4395">
      <w:pPr>
        <w:jc w:val="right"/>
        <w:rPr>
          <w:rFonts w:ascii="Arial" w:hAnsi="Arial" w:cs="Arial"/>
          <w:b/>
        </w:rPr>
      </w:pPr>
      <w:r>
        <w:rPr>
          <w:rFonts w:ascii="Arial" w:hAnsi="Arial" w:cs="Arial"/>
          <w:b/>
        </w:rPr>
        <w:t>Internal Number: 043</w:t>
      </w:r>
    </w:p>
    <w:p w:rsidR="00000000" w:rsidRDefault="00FD4395">
      <w:pPr>
        <w:jc w:val="right"/>
        <w:rPr>
          <w:rFonts w:ascii="Arial" w:hAnsi="Arial" w:cs="Arial"/>
          <w:b/>
        </w:rPr>
      </w:pPr>
      <w:r>
        <w:rPr>
          <w:rFonts w:ascii="Arial" w:hAnsi="Arial" w:cs="Arial"/>
          <w:b/>
        </w:rPr>
        <w:t>Issue: 2014 III-007</w:t>
      </w:r>
    </w:p>
    <w:p w:rsidR="00000000" w:rsidRDefault="00FD439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FD4395">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FD4395">
            <w:pPr>
              <w:rPr>
                <w:rFonts w:ascii="Arial" w:hAnsi="Arial" w:cs="Arial"/>
              </w:rPr>
            </w:pPr>
            <w:r>
              <w:rPr>
                <w:rFonts w:ascii="Arial" w:hAnsi="Arial" w:cs="Arial"/>
              </w:rPr>
              <w:t>Accepted as</w:t>
            </w:r>
          </w:p>
          <w:p w:rsidR="00000000" w:rsidRDefault="00FD4395">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FD4395">
            <w:pPr>
              <w:rPr>
                <w:rFonts w:ascii="Arial" w:hAnsi="Arial" w:cs="Arial"/>
                <w:b/>
              </w:rPr>
            </w:pPr>
          </w:p>
        </w:tc>
        <w:tc>
          <w:tcPr>
            <w:tcW w:w="1728" w:type="dxa"/>
            <w:tcBorders>
              <w:top w:val="nil"/>
              <w:left w:val="nil"/>
              <w:bottom w:val="nil"/>
              <w:right w:val="nil"/>
            </w:tcBorders>
            <w:vAlign w:val="bottom"/>
            <w:hideMark/>
          </w:tcPr>
          <w:p w:rsidR="00000000" w:rsidRDefault="00FD4395">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FD4395">
            <w:pPr>
              <w:rPr>
                <w:rFonts w:ascii="Arial" w:hAnsi="Arial" w:cs="Arial"/>
                <w:b/>
              </w:rPr>
            </w:pPr>
          </w:p>
        </w:tc>
        <w:tc>
          <w:tcPr>
            <w:tcW w:w="1584" w:type="dxa"/>
            <w:tcBorders>
              <w:top w:val="nil"/>
              <w:left w:val="nil"/>
              <w:bottom w:val="nil"/>
              <w:right w:val="nil"/>
            </w:tcBorders>
            <w:vAlign w:val="bottom"/>
          </w:tcPr>
          <w:p w:rsidR="00000000" w:rsidRDefault="00FD4395">
            <w:pPr>
              <w:rPr>
                <w:rFonts w:ascii="Arial" w:hAnsi="Arial" w:cs="Arial"/>
                <w:b/>
              </w:rPr>
            </w:pPr>
          </w:p>
          <w:p w:rsidR="00000000" w:rsidRDefault="00FD4395">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FD4395">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FD4395">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FD4395">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FD4395">
            <w:pPr>
              <w:rPr>
                <w:rFonts w:ascii="Arial" w:hAnsi="Arial" w:cs="Arial"/>
                <w:b/>
              </w:rPr>
            </w:pPr>
          </w:p>
        </w:tc>
        <w:tc>
          <w:tcPr>
            <w:tcW w:w="1728" w:type="dxa"/>
            <w:tcBorders>
              <w:top w:val="nil"/>
              <w:left w:val="nil"/>
              <w:bottom w:val="nil"/>
              <w:right w:val="nil"/>
            </w:tcBorders>
            <w:vAlign w:val="bottom"/>
            <w:hideMark/>
          </w:tcPr>
          <w:p w:rsidR="00000000" w:rsidRDefault="00FD4395">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FD4395">
            <w:pPr>
              <w:rPr>
                <w:rFonts w:ascii="Arial" w:hAnsi="Arial" w:cs="Arial"/>
                <w:b/>
              </w:rPr>
            </w:pPr>
          </w:p>
        </w:tc>
        <w:tc>
          <w:tcPr>
            <w:tcW w:w="1584" w:type="dxa"/>
            <w:tcBorders>
              <w:top w:val="nil"/>
              <w:left w:val="nil"/>
              <w:bottom w:val="nil"/>
              <w:right w:val="nil"/>
            </w:tcBorders>
            <w:vAlign w:val="bottom"/>
          </w:tcPr>
          <w:p w:rsidR="00000000" w:rsidRDefault="00FD4395">
            <w:pPr>
              <w:pStyle w:val="Heading1"/>
              <w:jc w:val="left"/>
              <w:rPr>
                <w:rFonts w:cs="Arial"/>
                <w:szCs w:val="24"/>
              </w:rPr>
            </w:pPr>
          </w:p>
        </w:tc>
        <w:tc>
          <w:tcPr>
            <w:tcW w:w="720" w:type="dxa"/>
            <w:tcBorders>
              <w:top w:val="nil"/>
              <w:left w:val="nil"/>
              <w:bottom w:val="nil"/>
              <w:right w:val="nil"/>
            </w:tcBorders>
            <w:vAlign w:val="bottom"/>
          </w:tcPr>
          <w:p w:rsidR="00000000" w:rsidRDefault="00FD4395">
            <w:pPr>
              <w:rPr>
                <w:rFonts w:ascii="Arial" w:hAnsi="Arial" w:cs="Arial"/>
                <w:b/>
              </w:rPr>
            </w:pPr>
          </w:p>
        </w:tc>
      </w:tr>
    </w:tbl>
    <w:p w:rsidR="00000000" w:rsidRDefault="00FD4395">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FD4395">
      <w:pPr>
        <w:rPr>
          <w:rFonts w:ascii="Arial" w:hAnsi="Arial" w:cs="Arial"/>
          <w:b/>
        </w:rPr>
      </w:pPr>
    </w:p>
    <w:p w:rsidR="00000000" w:rsidRDefault="00FD4395">
      <w:pPr>
        <w:rPr>
          <w:rFonts w:ascii="Arial" w:hAnsi="Arial" w:cs="Arial"/>
          <w:b/>
        </w:rPr>
      </w:pPr>
      <w:r>
        <w:rPr>
          <w:rFonts w:ascii="Arial" w:hAnsi="Arial" w:cs="Arial"/>
          <w:b/>
        </w:rPr>
        <w:t>Title:</w:t>
      </w:r>
    </w:p>
    <w:p w:rsidR="00000000" w:rsidRDefault="00FD4395">
      <w:pPr>
        <w:pStyle w:val="NormalWeb"/>
        <w:rPr>
          <w:rFonts w:ascii="Arial" w:hAnsi="Arial" w:cs="Arial"/>
        </w:rPr>
      </w:pPr>
      <w:r>
        <w:rPr>
          <w:rFonts w:ascii="Arial" w:hAnsi="Arial" w:cs="Arial"/>
        </w:rPr>
        <w:t>Report - Listeria Retail Guidelines Committee</w:t>
      </w:r>
    </w:p>
    <w:p w:rsidR="00000000" w:rsidRDefault="00FD4395">
      <w:pPr>
        <w:rPr>
          <w:rFonts w:ascii="Arial" w:eastAsia="Times New Roman" w:hAnsi="Arial" w:cs="Arial"/>
        </w:rPr>
      </w:pPr>
    </w:p>
    <w:p w:rsidR="00000000" w:rsidRDefault="00FD4395">
      <w:pPr>
        <w:rPr>
          <w:rFonts w:ascii="Arial" w:hAnsi="Arial" w:cs="Arial"/>
          <w:b/>
        </w:rPr>
      </w:pPr>
      <w:r>
        <w:rPr>
          <w:rFonts w:ascii="Arial" w:hAnsi="Arial" w:cs="Arial"/>
          <w:b/>
        </w:rPr>
        <w:t>Issue you would like the Conference to consider:</w:t>
      </w:r>
    </w:p>
    <w:p w:rsidR="00000000" w:rsidRDefault="00FD4395">
      <w:pPr>
        <w:pStyle w:val="NormalWeb"/>
        <w:rPr>
          <w:rFonts w:ascii="Arial" w:hAnsi="Arial" w:cs="Arial"/>
        </w:rPr>
      </w:pPr>
      <w:r>
        <w:rPr>
          <w:rFonts w:ascii="Arial" w:hAnsi="Arial" w:cs="Arial"/>
        </w:rPr>
        <w:t>At the 2012 Biennial Meeting of the Conference for Food Protection, a committee was formed to</w:t>
      </w:r>
      <w:r>
        <w:rPr>
          <w:rFonts w:ascii="Arial" w:hAnsi="Arial" w:cs="Arial"/>
        </w:rPr>
        <w:t xml:space="preserve"> revise the 2006 Voluntary Guidelines of Sanitation Practices Standard Operating Procedures and Good Retail Practices to Minimize Contamination and Growth of </w:t>
      </w:r>
      <w:r>
        <w:rPr>
          <w:rStyle w:val="Emphasis"/>
          <w:rFonts w:ascii="Arial" w:hAnsi="Arial" w:cs="Arial"/>
        </w:rPr>
        <w:t xml:space="preserve">Listeria monocytogenes </w:t>
      </w:r>
      <w:r>
        <w:rPr>
          <w:rFonts w:ascii="Arial" w:hAnsi="Arial" w:cs="Arial"/>
        </w:rPr>
        <w:t>(</w:t>
      </w:r>
      <w:r>
        <w:rPr>
          <w:rStyle w:val="Emphasis"/>
          <w:rFonts w:ascii="Arial" w:hAnsi="Arial" w:cs="Arial"/>
        </w:rPr>
        <w:t>Lm</w:t>
      </w:r>
      <w:r>
        <w:rPr>
          <w:rFonts w:ascii="Arial" w:hAnsi="Arial" w:cs="Arial"/>
        </w:rPr>
        <w:t>) Within Food Establishments. The committee was charged (Issue # 2012 II</w:t>
      </w:r>
      <w:r>
        <w:rPr>
          <w:rFonts w:ascii="Arial" w:hAnsi="Arial" w:cs="Arial"/>
        </w:rPr>
        <w:t>I-022) with revising the 2006 guidelines to include:</w:t>
      </w:r>
    </w:p>
    <w:p w:rsidR="00000000" w:rsidRDefault="00FD4395">
      <w:pPr>
        <w:pStyle w:val="NormalWeb"/>
        <w:rPr>
          <w:rFonts w:ascii="Arial" w:hAnsi="Arial" w:cs="Arial"/>
        </w:rPr>
      </w:pPr>
      <w:r>
        <w:rPr>
          <w:rFonts w:ascii="Arial" w:hAnsi="Arial" w:cs="Arial"/>
        </w:rPr>
        <w:t>1. Sanitation guidance for slicers,</w:t>
      </w:r>
    </w:p>
    <w:p w:rsidR="00000000" w:rsidRDefault="00FD4395">
      <w:pPr>
        <w:pStyle w:val="NormalWeb"/>
        <w:rPr>
          <w:rFonts w:ascii="Arial" w:hAnsi="Arial" w:cs="Arial"/>
        </w:rPr>
      </w:pPr>
      <w:r>
        <w:rPr>
          <w:rFonts w:ascii="Arial" w:hAnsi="Arial" w:cs="Arial"/>
        </w:rPr>
        <w:t xml:space="preserve">2. Information on cross contamination and harborage points for </w:t>
      </w:r>
      <w:r>
        <w:rPr>
          <w:rStyle w:val="Emphasis"/>
          <w:rFonts w:ascii="Arial" w:hAnsi="Arial" w:cs="Arial"/>
        </w:rPr>
        <w:t xml:space="preserve">Lm, </w:t>
      </w:r>
    </w:p>
    <w:p w:rsidR="00000000" w:rsidRDefault="00FD4395">
      <w:pPr>
        <w:pStyle w:val="NormalWeb"/>
        <w:rPr>
          <w:rFonts w:ascii="Arial" w:hAnsi="Arial" w:cs="Arial"/>
        </w:rPr>
      </w:pPr>
      <w:r>
        <w:rPr>
          <w:rFonts w:ascii="Arial" w:hAnsi="Arial" w:cs="Arial"/>
        </w:rPr>
        <w:t xml:space="preserve">3. More detailed information about how sampling for </w:t>
      </w:r>
      <w:r>
        <w:rPr>
          <w:rStyle w:val="Emphasis"/>
          <w:rFonts w:ascii="Arial" w:hAnsi="Arial" w:cs="Arial"/>
        </w:rPr>
        <w:t xml:space="preserve">Lm </w:t>
      </w:r>
      <w:r>
        <w:rPr>
          <w:rFonts w:ascii="Arial" w:hAnsi="Arial" w:cs="Arial"/>
        </w:rPr>
        <w:t>can be conducted as part of a strategy for p</w:t>
      </w:r>
      <w:r>
        <w:rPr>
          <w:rFonts w:ascii="Arial" w:hAnsi="Arial" w:cs="Arial"/>
        </w:rPr>
        <w:t xml:space="preserve">reventing </w:t>
      </w:r>
      <w:r>
        <w:rPr>
          <w:rStyle w:val="Emphasis"/>
          <w:rFonts w:ascii="Arial" w:hAnsi="Arial" w:cs="Arial"/>
        </w:rPr>
        <w:t xml:space="preserve">Lm </w:t>
      </w:r>
      <w:r>
        <w:rPr>
          <w:rFonts w:ascii="Arial" w:hAnsi="Arial" w:cs="Arial"/>
        </w:rPr>
        <w:t>contamination at retail,</w:t>
      </w:r>
    </w:p>
    <w:p w:rsidR="00000000" w:rsidRDefault="00FD4395">
      <w:pPr>
        <w:pStyle w:val="NormalWeb"/>
        <w:rPr>
          <w:rFonts w:ascii="Arial" w:hAnsi="Arial" w:cs="Arial"/>
        </w:rPr>
      </w:pPr>
      <w:r>
        <w:rPr>
          <w:rFonts w:ascii="Arial" w:hAnsi="Arial" w:cs="Arial"/>
        </w:rPr>
        <w:t>4. Updating outdated links to other documents, and</w:t>
      </w:r>
    </w:p>
    <w:p w:rsidR="00000000" w:rsidRDefault="00FD4395">
      <w:pPr>
        <w:pStyle w:val="NormalWeb"/>
        <w:rPr>
          <w:rFonts w:ascii="Arial" w:hAnsi="Arial" w:cs="Arial"/>
        </w:rPr>
      </w:pPr>
      <w:r>
        <w:rPr>
          <w:rFonts w:ascii="Arial" w:hAnsi="Arial" w:cs="Arial"/>
        </w:rPr>
        <w:t>5. Other relevant information identified by the Committee.</w:t>
      </w:r>
    </w:p>
    <w:p w:rsidR="00000000" w:rsidRDefault="00FD4395">
      <w:pPr>
        <w:pStyle w:val="NormalWeb"/>
        <w:rPr>
          <w:rFonts w:ascii="Arial" w:hAnsi="Arial" w:cs="Arial"/>
        </w:rPr>
      </w:pPr>
      <w:r>
        <w:rPr>
          <w:rFonts w:ascii="Arial" w:hAnsi="Arial" w:cs="Arial"/>
        </w:rPr>
        <w:t>The Conference also asked the Committee to report its recommendations back to the 2014 Biennial Meeting with</w:t>
      </w:r>
      <w:r>
        <w:rPr>
          <w:rFonts w:ascii="Arial" w:hAnsi="Arial" w:cs="Arial"/>
        </w:rPr>
        <w:t xml:space="preserve"> Issues to address the above charges and include recommendations that a letter be sent to FDA requesting that Annex 2 (References, Part 3-Supporting Documents) be amended by adding a reference to the revised voluntary guidelines.</w:t>
      </w:r>
    </w:p>
    <w:p w:rsidR="00000000" w:rsidRDefault="00FD4395">
      <w:pPr>
        <w:pStyle w:val="NormalWeb"/>
        <w:rPr>
          <w:rFonts w:ascii="Arial" w:hAnsi="Arial" w:cs="Arial"/>
        </w:rPr>
      </w:pPr>
      <w:r>
        <w:rPr>
          <w:rFonts w:ascii="Arial" w:hAnsi="Arial" w:cs="Arial"/>
        </w:rPr>
        <w:t>The Listeria Retail Guidel</w:t>
      </w:r>
      <w:r>
        <w:rPr>
          <w:rFonts w:ascii="Arial" w:hAnsi="Arial" w:cs="Arial"/>
        </w:rPr>
        <w:t>ines Committee requests acknowledgement of their final report and acknowledgement of the committee members for their hard work.</w:t>
      </w:r>
    </w:p>
    <w:p w:rsidR="00000000" w:rsidRDefault="00FD4395">
      <w:pPr>
        <w:rPr>
          <w:rFonts w:ascii="Arial" w:eastAsia="Times New Roman" w:hAnsi="Arial" w:cs="Arial"/>
        </w:rPr>
      </w:pPr>
    </w:p>
    <w:p w:rsidR="00000000" w:rsidRDefault="00FD4395">
      <w:pPr>
        <w:rPr>
          <w:rFonts w:ascii="Arial" w:hAnsi="Arial" w:cs="Arial"/>
          <w:b/>
        </w:rPr>
      </w:pPr>
      <w:r>
        <w:rPr>
          <w:rFonts w:ascii="Arial" w:hAnsi="Arial" w:cs="Arial"/>
          <w:b/>
        </w:rPr>
        <w:t>Public Health Significance:</w:t>
      </w:r>
    </w:p>
    <w:p w:rsidR="00000000" w:rsidRDefault="00FD4395">
      <w:pPr>
        <w:pStyle w:val="NormalWeb"/>
        <w:rPr>
          <w:rFonts w:ascii="Arial" w:hAnsi="Arial" w:cs="Arial"/>
        </w:rPr>
      </w:pPr>
      <w:r>
        <w:rPr>
          <w:rStyle w:val="Emphasis"/>
          <w:rFonts w:ascii="Arial" w:hAnsi="Arial" w:cs="Arial"/>
        </w:rPr>
        <w:lastRenderedPageBreak/>
        <w:t xml:space="preserve">Listeria </w:t>
      </w:r>
      <w:r>
        <w:rPr>
          <w:rFonts w:ascii="Arial" w:hAnsi="Arial" w:cs="Arial"/>
        </w:rPr>
        <w:t>contamination at retail continues to be a significant public health issue. Although the 20</w:t>
      </w:r>
      <w:r>
        <w:rPr>
          <w:rFonts w:ascii="Arial" w:hAnsi="Arial" w:cs="Arial"/>
        </w:rPr>
        <w:t xml:space="preserve">06 CFP </w:t>
      </w:r>
      <w:r>
        <w:rPr>
          <w:rStyle w:val="Emphasis"/>
          <w:rFonts w:ascii="Arial" w:hAnsi="Arial" w:cs="Arial"/>
        </w:rPr>
        <w:t xml:space="preserve">Listeria </w:t>
      </w:r>
      <w:r>
        <w:rPr>
          <w:rFonts w:ascii="Arial" w:hAnsi="Arial" w:cs="Arial"/>
        </w:rPr>
        <w:t>retail guidelines provided useful general information about cleaning, sanitizing and sampling in the retail environment, newer and more detailed information regarding sanitation guidelines for complex equipment such as slicers, and harborag</w:t>
      </w:r>
      <w:r>
        <w:rPr>
          <w:rFonts w:ascii="Arial" w:hAnsi="Arial" w:cs="Arial"/>
        </w:rPr>
        <w:t xml:space="preserve">e points for </w:t>
      </w:r>
      <w:r>
        <w:rPr>
          <w:rStyle w:val="Emphasis"/>
          <w:rFonts w:ascii="Arial" w:hAnsi="Arial" w:cs="Arial"/>
        </w:rPr>
        <w:t>Lm</w:t>
      </w:r>
      <w:r>
        <w:rPr>
          <w:rFonts w:ascii="Arial" w:hAnsi="Arial" w:cs="Arial"/>
        </w:rPr>
        <w:t>, as well as updated references and links, will make the 2006 guidelines more useful for the retail and food service industries. Updates to the 2006 document that were developed by a committee whose membership included a wide variety of view</w:t>
      </w:r>
      <w:r>
        <w:rPr>
          <w:rFonts w:ascii="Arial" w:hAnsi="Arial" w:cs="Arial"/>
        </w:rPr>
        <w:t>points will help ensure that the guidelines provide the best possible information to help food establishments protect public health.</w:t>
      </w:r>
    </w:p>
    <w:p w:rsidR="00000000" w:rsidRDefault="00FD4395">
      <w:pPr>
        <w:rPr>
          <w:rFonts w:ascii="Arial" w:eastAsia="Times New Roman" w:hAnsi="Arial" w:cs="Arial"/>
        </w:rPr>
      </w:pPr>
    </w:p>
    <w:p w:rsidR="00000000" w:rsidRDefault="00FD4395">
      <w:pPr>
        <w:rPr>
          <w:rFonts w:ascii="Arial" w:hAnsi="Arial" w:cs="Arial"/>
          <w:b/>
        </w:rPr>
      </w:pPr>
      <w:r>
        <w:rPr>
          <w:rFonts w:ascii="Arial" w:hAnsi="Arial" w:cs="Arial"/>
          <w:b/>
        </w:rPr>
        <w:t>Recommended Solution: The Conference recommends...:</w:t>
      </w:r>
    </w:p>
    <w:p w:rsidR="00000000" w:rsidRDefault="00FD4395">
      <w:pPr>
        <w:pStyle w:val="NormalWeb"/>
        <w:rPr>
          <w:rFonts w:ascii="Arial" w:hAnsi="Arial" w:cs="Arial"/>
        </w:rPr>
      </w:pPr>
      <w:r>
        <w:rPr>
          <w:rFonts w:ascii="Arial" w:hAnsi="Arial" w:cs="Arial"/>
        </w:rPr>
        <w:t xml:space="preserve">1. Acknowledgment of the 2012-14 </w:t>
      </w:r>
      <w:r>
        <w:rPr>
          <w:rStyle w:val="Emphasis"/>
          <w:rFonts w:ascii="Arial" w:hAnsi="Arial" w:cs="Arial"/>
        </w:rPr>
        <w:t>Listeria</w:t>
      </w:r>
      <w:r>
        <w:rPr>
          <w:rFonts w:ascii="Arial" w:hAnsi="Arial" w:cs="Arial"/>
        </w:rPr>
        <w:t xml:space="preserve"> </w:t>
      </w:r>
      <w:r>
        <w:rPr>
          <w:rFonts w:ascii="Arial" w:hAnsi="Arial" w:cs="Arial"/>
        </w:rPr>
        <w:t>Retail Guidelines Committee Report, and</w:t>
      </w:r>
    </w:p>
    <w:p w:rsidR="00000000" w:rsidRDefault="00FD4395">
      <w:pPr>
        <w:pStyle w:val="NormalWeb"/>
        <w:rPr>
          <w:rFonts w:ascii="Arial" w:hAnsi="Arial" w:cs="Arial"/>
        </w:rPr>
      </w:pPr>
      <w:r>
        <w:rPr>
          <w:rFonts w:ascii="Arial" w:hAnsi="Arial" w:cs="Arial"/>
        </w:rPr>
        <w:t xml:space="preserve">2. Thanking the members of the 2012-14 </w:t>
      </w:r>
      <w:r>
        <w:rPr>
          <w:rStyle w:val="Emphasis"/>
          <w:rFonts w:ascii="Arial" w:hAnsi="Arial" w:cs="Arial"/>
        </w:rPr>
        <w:t>Listeria</w:t>
      </w:r>
      <w:r>
        <w:rPr>
          <w:rFonts w:ascii="Arial" w:hAnsi="Arial" w:cs="Arial"/>
        </w:rPr>
        <w:t xml:space="preserve"> Retail Guidelines Committee for their work.</w:t>
      </w:r>
    </w:p>
    <w:p w:rsidR="00000000" w:rsidRDefault="00FD4395">
      <w:pPr>
        <w:rPr>
          <w:rFonts w:ascii="Arial" w:eastAsia="Times New Roman" w:hAnsi="Arial" w:cs="Arial"/>
        </w:rPr>
      </w:pPr>
    </w:p>
    <w:p w:rsidR="00000000" w:rsidRDefault="00FD4395">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FD4395">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FD4395">
            <w:pPr>
              <w:widowControl w:val="0"/>
              <w:rPr>
                <w:rFonts w:ascii="Arial" w:hAnsi="Arial" w:cs="Arial"/>
              </w:rPr>
            </w:pPr>
            <w:r>
              <w:rPr>
                <w:rFonts w:ascii="Arial" w:hAnsi="Arial" w:cs="Arial"/>
              </w:rPr>
              <w:t>Dale Grinstead, Chair</w:t>
            </w:r>
          </w:p>
        </w:tc>
      </w:tr>
      <w:bookmarkEnd w:id="1"/>
      <w:tr w:rsidR="00000000">
        <w:tc>
          <w:tcPr>
            <w:tcW w:w="1817" w:type="dxa"/>
            <w:hideMark/>
          </w:tcPr>
          <w:p w:rsidR="00000000" w:rsidRDefault="00FD4395">
            <w:pPr>
              <w:widowControl w:val="0"/>
              <w:rPr>
                <w:rFonts w:ascii="Arial" w:hAnsi="Arial" w:cs="Arial"/>
              </w:rPr>
            </w:pPr>
            <w:r>
              <w:rPr>
                <w:rFonts w:ascii="Arial" w:hAnsi="Arial" w:cs="Arial"/>
              </w:rPr>
              <w:t xml:space="preserve">Organization:  </w:t>
            </w:r>
          </w:p>
        </w:tc>
        <w:tc>
          <w:tcPr>
            <w:tcW w:w="7723" w:type="dxa"/>
            <w:gridSpan w:val="3"/>
            <w:hideMark/>
          </w:tcPr>
          <w:p w:rsidR="00000000" w:rsidRDefault="00FD4395">
            <w:pPr>
              <w:widowControl w:val="0"/>
              <w:rPr>
                <w:rFonts w:ascii="Arial" w:hAnsi="Arial" w:cs="Arial"/>
              </w:rPr>
            </w:pPr>
            <w:r>
              <w:rPr>
                <w:rFonts w:ascii="Arial" w:hAnsi="Arial" w:cs="Arial"/>
              </w:rPr>
              <w:t>Listeria Retail Guidelines Committee</w:t>
            </w:r>
          </w:p>
        </w:tc>
      </w:tr>
      <w:tr w:rsidR="00000000">
        <w:tc>
          <w:tcPr>
            <w:tcW w:w="1817" w:type="dxa"/>
            <w:hideMark/>
          </w:tcPr>
          <w:p w:rsidR="00000000" w:rsidRDefault="00FD4395">
            <w:pPr>
              <w:widowControl w:val="0"/>
              <w:rPr>
                <w:rFonts w:ascii="Arial" w:hAnsi="Arial" w:cs="Arial"/>
              </w:rPr>
            </w:pPr>
            <w:r>
              <w:rPr>
                <w:rFonts w:ascii="Arial" w:hAnsi="Arial" w:cs="Arial"/>
              </w:rPr>
              <w:t>Address:</w:t>
            </w:r>
          </w:p>
        </w:tc>
        <w:tc>
          <w:tcPr>
            <w:tcW w:w="7723" w:type="dxa"/>
            <w:gridSpan w:val="3"/>
            <w:hideMark/>
          </w:tcPr>
          <w:p w:rsidR="00000000" w:rsidRDefault="00FD4395">
            <w:pPr>
              <w:widowControl w:val="0"/>
              <w:rPr>
                <w:rFonts w:ascii="Arial" w:hAnsi="Arial" w:cs="Arial"/>
              </w:rPr>
            </w:pPr>
            <w:r>
              <w:rPr>
                <w:rFonts w:ascii="Arial" w:hAnsi="Arial" w:cs="Arial"/>
              </w:rPr>
              <w:t>Sealed AirPO Box 902 8310 16th Street</w:t>
            </w:r>
          </w:p>
        </w:tc>
      </w:tr>
      <w:tr w:rsidR="00000000">
        <w:tc>
          <w:tcPr>
            <w:tcW w:w="1817" w:type="dxa"/>
            <w:hideMark/>
          </w:tcPr>
          <w:p w:rsidR="00000000" w:rsidRDefault="00FD4395">
            <w:pPr>
              <w:widowControl w:val="0"/>
              <w:rPr>
                <w:rFonts w:ascii="Arial" w:hAnsi="Arial" w:cs="Arial"/>
              </w:rPr>
            </w:pPr>
            <w:r>
              <w:rPr>
                <w:rFonts w:ascii="Arial" w:hAnsi="Arial" w:cs="Arial"/>
              </w:rPr>
              <w:t>City/State/Zip:</w:t>
            </w:r>
          </w:p>
        </w:tc>
        <w:tc>
          <w:tcPr>
            <w:tcW w:w="7723" w:type="dxa"/>
            <w:gridSpan w:val="3"/>
            <w:hideMark/>
          </w:tcPr>
          <w:p w:rsidR="00000000" w:rsidRDefault="00FD4395">
            <w:pPr>
              <w:widowControl w:val="0"/>
              <w:rPr>
                <w:rFonts w:ascii="Arial" w:hAnsi="Arial" w:cs="Arial"/>
              </w:rPr>
            </w:pPr>
            <w:r>
              <w:rPr>
                <w:rFonts w:ascii="Arial" w:hAnsi="Arial" w:cs="Arial"/>
              </w:rPr>
              <w:t>Sturtevant, WI 53177-0902</w:t>
            </w:r>
          </w:p>
        </w:tc>
      </w:tr>
      <w:tr w:rsidR="00000000">
        <w:trPr>
          <w:trHeight w:val="260"/>
        </w:trPr>
        <w:tc>
          <w:tcPr>
            <w:tcW w:w="1817" w:type="dxa"/>
            <w:hideMark/>
          </w:tcPr>
          <w:p w:rsidR="00000000" w:rsidRDefault="00FD4395">
            <w:pPr>
              <w:widowControl w:val="0"/>
              <w:rPr>
                <w:rFonts w:ascii="Arial" w:hAnsi="Arial" w:cs="Arial"/>
              </w:rPr>
            </w:pPr>
            <w:r>
              <w:rPr>
                <w:rFonts w:ascii="Arial" w:hAnsi="Arial" w:cs="Arial"/>
              </w:rPr>
              <w:t>Telephone:</w:t>
            </w:r>
          </w:p>
        </w:tc>
        <w:tc>
          <w:tcPr>
            <w:tcW w:w="1963" w:type="dxa"/>
            <w:hideMark/>
          </w:tcPr>
          <w:p w:rsidR="00000000" w:rsidRDefault="00FD4395">
            <w:pPr>
              <w:widowControl w:val="0"/>
              <w:rPr>
                <w:rFonts w:ascii="Arial" w:hAnsi="Arial" w:cs="Arial"/>
              </w:rPr>
            </w:pPr>
            <w:r>
              <w:rPr>
                <w:rFonts w:ascii="Arial" w:hAnsi="Arial" w:cs="Arial"/>
              </w:rPr>
              <w:t>262-631-4433</w:t>
            </w:r>
          </w:p>
        </w:tc>
        <w:tc>
          <w:tcPr>
            <w:tcW w:w="900" w:type="dxa"/>
            <w:hideMark/>
          </w:tcPr>
          <w:p w:rsidR="00000000" w:rsidRDefault="00FD4395">
            <w:pPr>
              <w:widowControl w:val="0"/>
              <w:rPr>
                <w:rFonts w:ascii="Arial" w:hAnsi="Arial" w:cs="Arial"/>
              </w:rPr>
            </w:pPr>
            <w:r>
              <w:rPr>
                <w:rFonts w:ascii="Arial" w:hAnsi="Arial" w:cs="Arial"/>
              </w:rPr>
              <w:t>Fax:</w:t>
            </w:r>
          </w:p>
        </w:tc>
        <w:tc>
          <w:tcPr>
            <w:tcW w:w="4860" w:type="dxa"/>
            <w:hideMark/>
          </w:tcPr>
          <w:p w:rsidR="00000000" w:rsidRDefault="00FD4395">
            <w:pPr>
              <w:widowControl w:val="0"/>
              <w:rPr>
                <w:rFonts w:ascii="Arial" w:hAnsi="Arial" w:cs="Arial"/>
              </w:rPr>
            </w:pPr>
          </w:p>
        </w:tc>
      </w:tr>
      <w:tr w:rsidR="00000000">
        <w:trPr>
          <w:trHeight w:val="260"/>
        </w:trPr>
        <w:tc>
          <w:tcPr>
            <w:tcW w:w="1817" w:type="dxa"/>
            <w:hideMark/>
          </w:tcPr>
          <w:p w:rsidR="00000000" w:rsidRDefault="00FD4395">
            <w:pPr>
              <w:widowControl w:val="0"/>
              <w:rPr>
                <w:rFonts w:ascii="Arial" w:hAnsi="Arial" w:cs="Arial"/>
              </w:rPr>
            </w:pPr>
            <w:r>
              <w:rPr>
                <w:rFonts w:ascii="Arial" w:hAnsi="Arial" w:cs="Arial"/>
              </w:rPr>
              <w:t>E-mail:</w:t>
            </w:r>
          </w:p>
        </w:tc>
        <w:tc>
          <w:tcPr>
            <w:tcW w:w="7723" w:type="dxa"/>
            <w:gridSpan w:val="3"/>
            <w:hideMark/>
          </w:tcPr>
          <w:p w:rsidR="00000000" w:rsidRDefault="00FD4395">
            <w:pPr>
              <w:widowControl w:val="0"/>
              <w:rPr>
                <w:rFonts w:ascii="Arial" w:hAnsi="Arial" w:cs="Arial"/>
              </w:rPr>
            </w:pPr>
            <w:r>
              <w:rPr>
                <w:rFonts w:ascii="Arial" w:hAnsi="Arial" w:cs="Arial"/>
              </w:rPr>
              <w:t>dale.grinstead@sealedair.com</w:t>
            </w:r>
          </w:p>
        </w:tc>
      </w:tr>
    </w:tbl>
    <w:p w:rsidR="00000000" w:rsidRDefault="00FD4395">
      <w:pPr>
        <w:rPr>
          <w:rFonts w:ascii="Arial" w:hAnsi="Arial" w:cs="Arial"/>
        </w:rPr>
      </w:pPr>
    </w:p>
    <w:p w:rsidR="00000000" w:rsidRDefault="00FD4395">
      <w:pPr>
        <w:rPr>
          <w:rFonts w:ascii="Arial" w:hAnsi="Arial" w:cs="Arial"/>
          <w:b/>
        </w:rPr>
      </w:pPr>
      <w:r>
        <w:rPr>
          <w:rFonts w:ascii="Arial" w:hAnsi="Arial" w:cs="Arial"/>
          <w:b/>
        </w:rPr>
        <w:t>Attachments:</w:t>
      </w:r>
    </w:p>
    <w:p w:rsidR="00000000" w:rsidRDefault="00FD4395">
      <w:pPr>
        <w:numPr>
          <w:ilvl w:val="0"/>
          <w:numId w:val="2"/>
          <w:numberingChange w:id="2" w:author="Unknown" w:original=""/>
        </w:numPr>
        <w:rPr>
          <w:rFonts w:ascii="Arial" w:hAnsi="Arial" w:cs="Arial"/>
        </w:rPr>
      </w:pPr>
      <w:r>
        <w:rPr>
          <w:rFonts w:ascii="Arial" w:hAnsi="Arial" w:cs="Arial"/>
        </w:rPr>
        <w:t xml:space="preserve">"Report - 2012-14 Listeria Retail Guidelines Committee.docx" </w:t>
      </w:r>
    </w:p>
    <w:p w:rsidR="00000000" w:rsidRDefault="00FD4395">
      <w:pPr>
        <w:numPr>
          <w:ilvl w:val="0"/>
          <w:numId w:val="2"/>
          <w:numberingChange w:id="3" w:author="Unknown" w:original=""/>
        </w:numPr>
        <w:rPr>
          <w:rFonts w:ascii="Arial" w:hAnsi="Arial" w:cs="Arial"/>
        </w:rPr>
      </w:pPr>
      <w:r>
        <w:rPr>
          <w:rFonts w:ascii="Arial" w:hAnsi="Arial" w:cs="Arial"/>
        </w:rPr>
        <w:t xml:space="preserve">"2012-14 Listeria Committee Roster" </w:t>
      </w:r>
    </w:p>
    <w:p w:rsidR="00000000" w:rsidRDefault="00FD4395">
      <w:pPr>
        <w:rPr>
          <w:rFonts w:ascii="Arial" w:hAnsi="Arial" w:cs="Arial"/>
          <w:b/>
        </w:rPr>
      </w:pPr>
    </w:p>
    <w:p w:rsidR="00FD4395" w:rsidRDefault="00FD4395">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FD4395">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817AD8"/>
    <w:rsid w:val="00817AD8"/>
    <w:rsid w:val="00FD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2676</Characters>
  <Application>Microsoft Office Word</Application>
  <DocSecurity>0</DocSecurity>
  <Lines>22</Lines>
  <Paragraphs>6</Paragraphs>
  <ScaleCrop>false</ScaleCrop>
  <Company>Conference for Food Safety</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2014-03-15T13:16:00Z</dcterms:created>
  <dcterms:modified xsi:type="dcterms:W3CDTF">2014-03-15T13:16:00Z</dcterms:modified>
</cp:coreProperties>
</file>