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0BE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B0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B0BEA">
      <w:pPr>
        <w:rPr>
          <w:rFonts w:ascii="Arial" w:hAnsi="Arial" w:cs="Arial"/>
          <w:b/>
        </w:rPr>
      </w:pPr>
    </w:p>
    <w:p w:rsidR="00000000" w:rsidRDefault="00EB0B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026</w:t>
      </w:r>
    </w:p>
    <w:p w:rsidR="00000000" w:rsidRDefault="00EB0B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II-008</w:t>
      </w:r>
    </w:p>
    <w:p w:rsidR="00000000" w:rsidRDefault="00EB0BEA">
      <w:pPr>
        <w:rPr>
          <w:rFonts w:ascii="Arial" w:hAnsi="Arial" w:cs="Arial"/>
          <w:b/>
        </w:rPr>
      </w:pPr>
    </w:p>
    <w:p w:rsidR="00000000" w:rsidRDefault="00EB0BEA">
      <w:pPr>
        <w:rPr>
          <w:rFonts w:ascii="Arial" w:hAnsi="Arial" w:cs="Arial"/>
          <w:b/>
        </w:rPr>
      </w:pPr>
    </w:p>
    <w:p w:rsidR="00000000" w:rsidRDefault="00EB0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Issue Committee</w:t>
      </w:r>
    </w:p>
    <w:p w:rsidR="00000000" w:rsidRDefault="00EB0BEA">
      <w:pPr>
        <w:rPr>
          <w:rFonts w:ascii="Arial" w:eastAsia="Times New Roman" w:hAnsi="Arial" w:cs="Arial"/>
        </w:rPr>
      </w:pPr>
    </w:p>
    <w:p w:rsidR="00000000" w:rsidRDefault="00EB0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2012 Issue Committee Final Report (attached) be acknowledged along with the following supporting attachments: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a. Council I 2010 Final Issue Recommendations with Actions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b. Council II 2010 Final Issue Recommendations with Actions 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c. Council III 2010 Fin</w:t>
      </w:r>
      <w:r>
        <w:rPr>
          <w:rStyle w:val="Emphasis"/>
          <w:rFonts w:ascii="Arial" w:hAnsi="Arial" w:cs="Arial"/>
        </w:rPr>
        <w:t xml:space="preserve">al Issue Recommendations with Actions 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d. Committee Submitted Issues - Review Process and Checklist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e. 2010-12 Issue Committee Roster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Issue Committee members be thanked for their service.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2012-14 Issue Committee be assigned the following continuation</w:t>
      </w:r>
      <w:r>
        <w:rPr>
          <w:rFonts w:ascii="Arial" w:hAnsi="Arial" w:cs="Arial"/>
        </w:rPr>
        <w:t xml:space="preserve"> charges with the requirement to report back to the 2014 Biennial Meeting: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Complete the charge from Issue 2010 II-30 to "Expand Archive and Posting Capabilities of CFP Approved Documents" on the Conference web site and develop a process / procedure to e</w:t>
      </w:r>
      <w:r>
        <w:rPr>
          <w:rFonts w:ascii="Arial" w:hAnsi="Arial" w:cs="Arial"/>
        </w:rPr>
        <w:t>nsure posting of all: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i. Documents and attachments modified or edited after Issue packets are made available with reference to the original Issue number and attachment titles;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ii. Documents and attachments modified during and after Council deliberations at</w:t>
      </w:r>
      <w:r>
        <w:rPr>
          <w:rFonts w:ascii="Arial" w:hAnsi="Arial" w:cs="Arial"/>
        </w:rPr>
        <w:t xml:space="preserve"> the Biennial Meetings; and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iii. Final version of conference approved guides, documents, and presentations in both PDF and the original editable format.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b. Work with the Constitution, Bylaws, and Procedures Committee to review, consolidate, and update CFP </w:t>
      </w:r>
      <w:r>
        <w:rPr>
          <w:rFonts w:ascii="Arial" w:hAnsi="Arial" w:cs="Arial"/>
        </w:rPr>
        <w:t>governing documents, guidelines, and instructions regarding: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i. Preparation, submission, and presentation of Issues, final committee reports, and Issue attachments.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ii. Roles and responsibilities for each biennium.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Review the</w:t>
      </w:r>
      <w:r>
        <w:rPr>
          <w:rStyle w:val="Emphasis"/>
          <w:rFonts w:ascii="Arial" w:hAnsi="Arial" w:cs="Arial"/>
        </w:rPr>
        <w:t xml:space="preserve"> CFP Commercialism Policy</w:t>
      </w:r>
      <w:r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it relates to Issue "attachments" (e.g., peer reviewed articles, industry sponsored studies, letters of recommendation, presentations).</w:t>
      </w:r>
    </w:p>
    <w:p w:rsidR="00000000" w:rsidRDefault="00EB0B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d. Develop a "masthead, flag, nameplate, or style guide" to readily identify approved and posted documents as belonging</w:t>
      </w:r>
      <w:r>
        <w:rPr>
          <w:rFonts w:ascii="Arial" w:hAnsi="Arial" w:cs="Arial"/>
        </w:rPr>
        <w:t xml:space="preserve"> to the Conference.</w:t>
      </w:r>
    </w:p>
    <w:p w:rsidR="00000000" w:rsidRDefault="00EB0BEA">
      <w:pPr>
        <w:rPr>
          <w:rFonts w:ascii="Arial" w:eastAsia="Times New Roman" w:hAnsi="Arial" w:cs="Arial"/>
        </w:rPr>
      </w:pPr>
    </w:p>
    <w:p w:rsidR="00000000" w:rsidRDefault="00EB0BEA">
      <w:pPr>
        <w:rPr>
          <w:rFonts w:ascii="Arial" w:hAnsi="Arial" w:cs="Arial"/>
          <w:b/>
        </w:rPr>
      </w:pPr>
    </w:p>
    <w:p w:rsidR="00EB0BEA" w:rsidRDefault="00EB0BE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B0BE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A6B08"/>
    <w:rsid w:val="008A6B08"/>
    <w:rsid w:val="00E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