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4F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54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54F2D">
      <w:pPr>
        <w:rPr>
          <w:rFonts w:ascii="Arial" w:hAnsi="Arial" w:cs="Arial"/>
          <w:b/>
        </w:rPr>
      </w:pPr>
    </w:p>
    <w:p w:rsidR="00000000" w:rsidRDefault="00C54F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116</w:t>
      </w:r>
    </w:p>
    <w:p w:rsidR="00000000" w:rsidRDefault="00C54F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II-004</w:t>
      </w:r>
    </w:p>
    <w:p w:rsidR="00000000" w:rsidRDefault="00C54F2D">
      <w:pPr>
        <w:rPr>
          <w:rFonts w:ascii="Arial" w:hAnsi="Arial" w:cs="Arial"/>
          <w:b/>
        </w:rPr>
      </w:pPr>
    </w:p>
    <w:p w:rsidR="00000000" w:rsidRDefault="00C54F2D">
      <w:pPr>
        <w:rPr>
          <w:rFonts w:ascii="Arial" w:hAnsi="Arial" w:cs="Arial"/>
          <w:b/>
        </w:rPr>
      </w:pPr>
    </w:p>
    <w:p w:rsidR="00000000" w:rsidRDefault="00C54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54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Merger and Conformance of CFP Governing Documents</w:t>
      </w:r>
    </w:p>
    <w:p w:rsidR="00000000" w:rsidRDefault="00C54F2D">
      <w:pPr>
        <w:rPr>
          <w:rFonts w:ascii="Arial" w:eastAsia="Times New Roman" w:hAnsi="Arial" w:cs="Arial"/>
        </w:rPr>
      </w:pPr>
    </w:p>
    <w:p w:rsidR="00000000" w:rsidRDefault="00C54F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54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2012 - 2014 Constitution and Bylaws/Procedures Committee be charged to:</w:t>
      </w:r>
    </w:p>
    <w:p w:rsidR="00000000" w:rsidRDefault="00C54F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Conference for Food Protection governing documents (</w:t>
      </w:r>
      <w:r>
        <w:rPr>
          <w:rStyle w:val="Emphasis"/>
          <w:rFonts w:ascii="Arial" w:eastAsia="Times New Roman" w:hAnsi="Arial" w:cs="Arial"/>
        </w:rPr>
        <w:t>Conference for Food Protection Constitution and Bylaws, Conference Procedures, Conference Biennial Meeting Manual, po</w:t>
      </w:r>
      <w:r>
        <w:rPr>
          <w:rStyle w:val="Emphasis"/>
          <w:rFonts w:ascii="Arial" w:eastAsia="Times New Roman" w:hAnsi="Arial" w:cs="Arial"/>
        </w:rPr>
        <w:t xml:space="preserve">licies, position descriptions, etc.) </w:t>
      </w:r>
      <w:r>
        <w:rPr>
          <w:rFonts w:ascii="Arial" w:eastAsia="Times New Roman" w:hAnsi="Arial" w:cs="Arial"/>
        </w:rPr>
        <w:t xml:space="preserve">to facilitate a merger and conformance of these documents, </w:t>
      </w:r>
    </w:p>
    <w:p w:rsidR="00000000" w:rsidRDefault="00C54F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 back to the Executive Board on the progress of this charge, and </w:t>
      </w:r>
    </w:p>
    <w:p w:rsidR="00000000" w:rsidRDefault="00C54F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 an issue on this charge at the 2014 CFP Biennial Meeting.</w:t>
      </w:r>
    </w:p>
    <w:p w:rsidR="00000000" w:rsidRDefault="00C54F2D">
      <w:pPr>
        <w:rPr>
          <w:rFonts w:ascii="Arial" w:eastAsia="Times New Roman" w:hAnsi="Arial" w:cs="Arial"/>
        </w:rPr>
      </w:pPr>
    </w:p>
    <w:p w:rsidR="00000000" w:rsidRDefault="00C54F2D">
      <w:pPr>
        <w:rPr>
          <w:rFonts w:ascii="Arial" w:hAnsi="Arial" w:cs="Arial"/>
          <w:b/>
        </w:rPr>
      </w:pPr>
    </w:p>
    <w:p w:rsidR="00C54F2D" w:rsidRDefault="00C54F2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</w:t>
      </w:r>
      <w:r>
        <w:rPr>
          <w:rStyle w:val="Emphasis"/>
          <w:rFonts w:ascii="Arial" w:hAnsi="Arial" w:cs="Arial"/>
          <w:sz w:val="20"/>
          <w:szCs w:val="20"/>
        </w:rPr>
        <w:t xml:space="preserve"> the Conference for Food Protection to not accept Issues that would endorse a brand name or a commercial proprietary process.</w:t>
      </w:r>
    </w:p>
    <w:sectPr w:rsidR="00C54F2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55D"/>
    <w:multiLevelType w:val="multilevel"/>
    <w:tmpl w:val="4BF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5461D"/>
    <w:rsid w:val="0015461D"/>
    <w:rsid w:val="00C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