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F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80F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80F1C">
      <w:pPr>
        <w:rPr>
          <w:rFonts w:ascii="Arial" w:hAnsi="Arial" w:cs="Arial"/>
          <w:b/>
        </w:rPr>
      </w:pPr>
    </w:p>
    <w:p w:rsidR="00000000" w:rsidRDefault="00980F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025</w:t>
      </w:r>
    </w:p>
    <w:p w:rsidR="00000000" w:rsidRDefault="00980F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III-030</w:t>
      </w:r>
    </w:p>
    <w:p w:rsidR="00000000" w:rsidRDefault="00980F1C">
      <w:pPr>
        <w:rPr>
          <w:rFonts w:ascii="Arial" w:hAnsi="Arial" w:cs="Arial"/>
          <w:b/>
        </w:rPr>
      </w:pPr>
    </w:p>
    <w:p w:rsidR="00000000" w:rsidRDefault="00980F1C">
      <w:pPr>
        <w:rPr>
          <w:rFonts w:ascii="Arial" w:hAnsi="Arial" w:cs="Arial"/>
          <w:b/>
        </w:rPr>
      </w:pPr>
    </w:p>
    <w:p w:rsidR="00000000" w:rsidRDefault="00980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80F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Committee - Importance of Allergen Guidance to CFP Members</w:t>
      </w:r>
    </w:p>
    <w:p w:rsidR="00000000" w:rsidRDefault="00980F1C">
      <w:pPr>
        <w:rPr>
          <w:rFonts w:ascii="Arial" w:eastAsia="Times New Roman" w:hAnsi="Arial" w:cs="Arial"/>
        </w:rPr>
      </w:pPr>
    </w:p>
    <w:p w:rsidR="00000000" w:rsidRDefault="00980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80F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The disbanding of the CFP Allergen Committee in its current form. This Committee was not active, did not submit a final report for this Biennial Meeting, and the Committee charges assigned at the 2010 Biennial Meeting were not addresed.</w:t>
      </w:r>
    </w:p>
    <w:p w:rsidR="00000000" w:rsidRDefault="00980F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The issue of </w:t>
      </w:r>
      <w:r>
        <w:rPr>
          <w:rFonts w:ascii="Arial" w:hAnsi="Arial" w:cs="Arial"/>
        </w:rPr>
        <w:t>prevention of allergic reactions in customers of retail food facilities continues to be a concern of the Conference; therefore, the Conference for Food Protection Executive Board is directed to reach out to interested groups to be better informed about foo</w:t>
      </w:r>
      <w:r>
        <w:rPr>
          <w:rFonts w:ascii="Arial" w:hAnsi="Arial" w:cs="Arial"/>
        </w:rPr>
        <w:t>d allergens and preventive measures for allergic reactions to food legally sold in retail food facilities.</w:t>
      </w:r>
    </w:p>
    <w:p w:rsidR="00000000" w:rsidRDefault="00980F1C">
      <w:pPr>
        <w:rPr>
          <w:rFonts w:ascii="Arial" w:eastAsia="Times New Roman" w:hAnsi="Arial" w:cs="Arial"/>
        </w:rPr>
      </w:pPr>
    </w:p>
    <w:p w:rsidR="00000000" w:rsidRDefault="00980F1C">
      <w:pPr>
        <w:rPr>
          <w:rFonts w:ascii="Arial" w:hAnsi="Arial" w:cs="Arial"/>
          <w:b/>
        </w:rPr>
      </w:pPr>
    </w:p>
    <w:p w:rsidR="00980F1C" w:rsidRDefault="00980F1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80F1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4C25AD"/>
    <w:rsid w:val="004C25AD"/>
    <w:rsid w:val="009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