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3CE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53C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A53CE1">
      <w:pPr>
        <w:rPr>
          <w:rFonts w:ascii="Arial" w:hAnsi="Arial" w:cs="Arial"/>
          <w:b/>
        </w:rPr>
      </w:pPr>
    </w:p>
    <w:p w:rsidR="00000000" w:rsidRDefault="00A53C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002</w:t>
      </w:r>
    </w:p>
    <w:p w:rsidR="00000000" w:rsidRDefault="00A53C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III-017</w:t>
      </w:r>
    </w:p>
    <w:p w:rsidR="00000000" w:rsidRDefault="00A53CE1">
      <w:pPr>
        <w:rPr>
          <w:rFonts w:ascii="Arial" w:hAnsi="Arial" w:cs="Arial"/>
          <w:b/>
        </w:rPr>
      </w:pPr>
    </w:p>
    <w:p w:rsidR="00000000" w:rsidRDefault="00A53CE1">
      <w:pPr>
        <w:rPr>
          <w:rFonts w:ascii="Arial" w:hAnsi="Arial" w:cs="Arial"/>
          <w:b/>
        </w:rPr>
      </w:pPr>
    </w:p>
    <w:p w:rsidR="00000000" w:rsidRDefault="00A53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Thawing Vacuum Packaged Frozen Fish</w:t>
      </w:r>
    </w:p>
    <w:p w:rsidR="00000000" w:rsidRDefault="00A53CE1">
      <w:pPr>
        <w:rPr>
          <w:rFonts w:ascii="Arial" w:eastAsia="Times New Roman" w:hAnsi="Arial" w:cs="Arial"/>
        </w:rPr>
      </w:pPr>
    </w:p>
    <w:p w:rsidR="00000000" w:rsidRDefault="00A53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adding informational items (allowances) to Section 3-501.13, Thawing, and Section 3-502.12, Reduced Oxygen Packaging, Criteria as follo</w:t>
      </w:r>
      <w:r>
        <w:rPr>
          <w:rFonts w:ascii="Arial" w:hAnsi="Arial" w:cs="Arial"/>
        </w:rPr>
        <w:t>ws (new language in underline format):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1- Add the following language for thawing of reduced oxygen frozen fish after the exception sentence in Section 3-502.12(c):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To control C. botulinum toxin formation</w:t>
      </w:r>
      <w:r>
        <w:rPr>
          <w:rFonts w:ascii="Arial" w:hAnsi="Arial" w:cs="Arial"/>
          <w:u w:val="single"/>
        </w:rPr>
        <w:t xml:space="preserve">, </w:t>
      </w:r>
      <w:r>
        <w:rPr>
          <w:rStyle w:val="Emphasis"/>
          <w:rFonts w:ascii="Arial" w:hAnsi="Arial" w:cs="Arial"/>
          <w:u w:val="single"/>
        </w:rPr>
        <w:t>reduced oxygen packaged fish</w:t>
      </w:r>
      <w:r>
        <w:rPr>
          <w:rFonts w:ascii="Arial" w:hAnsi="Arial" w:cs="Arial"/>
          <w:u w:val="single"/>
        </w:rPr>
        <w:t xml:space="preserve"> </w:t>
      </w:r>
      <w:r>
        <w:rPr>
          <w:rStyle w:val="Emphasis"/>
          <w:rFonts w:ascii="Arial" w:hAnsi="Arial" w:cs="Arial"/>
          <w:u w:val="single"/>
        </w:rPr>
        <w:t>must be held frozen un</w:t>
      </w:r>
      <w:r>
        <w:rPr>
          <w:rStyle w:val="Emphasis"/>
          <w:rFonts w:ascii="Arial" w:hAnsi="Arial" w:cs="Arial"/>
          <w:u w:val="single"/>
        </w:rPr>
        <w:t>til used or removed from ROP during the thawing process.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2- Add an informational only statement to section 3-501.13, Thawing:</w:t>
      </w:r>
    </w:p>
    <w:p w:rsidR="00000000" w:rsidRDefault="00A53CE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(E) </w:t>
      </w:r>
      <w:r>
        <w:rPr>
          <w:rStyle w:val="Emphasis"/>
          <w:rFonts w:ascii="Arial" w:hAnsi="Arial" w:cs="Arial"/>
          <w:u w:val="single"/>
        </w:rPr>
        <w:t>Frozen, reduced oxygen packaged fishery products must be kept frozen until used, or removed from ROP during the thawing proces</w:t>
      </w:r>
      <w:r>
        <w:rPr>
          <w:rStyle w:val="Emphasis"/>
          <w:rFonts w:ascii="Arial" w:hAnsi="Arial" w:cs="Arial"/>
          <w:u w:val="single"/>
        </w:rPr>
        <w:t>s.</w:t>
      </w:r>
    </w:p>
    <w:p w:rsidR="00000000" w:rsidRDefault="00A53CE1">
      <w:pPr>
        <w:rPr>
          <w:rFonts w:ascii="Arial" w:eastAsia="Times New Roman" w:hAnsi="Arial" w:cs="Arial"/>
        </w:rPr>
      </w:pPr>
    </w:p>
    <w:p w:rsidR="00000000" w:rsidRDefault="00A53CE1">
      <w:pPr>
        <w:rPr>
          <w:rFonts w:ascii="Arial" w:hAnsi="Arial" w:cs="Arial"/>
          <w:b/>
        </w:rPr>
      </w:pPr>
    </w:p>
    <w:p w:rsidR="00A53CE1" w:rsidRDefault="00A53CE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53CE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860E6"/>
    <w:rsid w:val="009860E6"/>
    <w:rsid w:val="00A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