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E1C72">
      <w:pPr>
        <w:jc w:val="center"/>
        <w:rPr>
          <w:rFonts w:ascii="Arial" w:hAnsi="Arial" w:cs="Arial"/>
          <w:b/>
        </w:rPr>
      </w:pPr>
      <w:bookmarkStart w:id="0" w:name="_GoBack"/>
      <w:bookmarkEnd w:id="0"/>
      <w:r>
        <w:rPr>
          <w:rFonts w:ascii="Arial" w:hAnsi="Arial" w:cs="Arial"/>
          <w:b/>
        </w:rPr>
        <w:t>Conference for Food Protection</w:t>
      </w:r>
    </w:p>
    <w:p w:rsidR="00000000" w:rsidRDefault="006E1C72">
      <w:pPr>
        <w:jc w:val="center"/>
        <w:rPr>
          <w:rFonts w:ascii="Arial" w:hAnsi="Arial" w:cs="Arial"/>
          <w:b/>
        </w:rPr>
      </w:pPr>
      <w:r>
        <w:rPr>
          <w:rFonts w:ascii="Arial" w:hAnsi="Arial" w:cs="Arial"/>
          <w:b/>
        </w:rPr>
        <w:t>2012 Issue Form</w:t>
      </w:r>
    </w:p>
    <w:p w:rsidR="00000000" w:rsidRDefault="006E1C72">
      <w:pPr>
        <w:rPr>
          <w:rFonts w:ascii="Arial" w:hAnsi="Arial" w:cs="Arial"/>
          <w:b/>
        </w:rPr>
      </w:pPr>
    </w:p>
    <w:p w:rsidR="00000000" w:rsidRDefault="006E1C72">
      <w:pPr>
        <w:jc w:val="right"/>
        <w:rPr>
          <w:rFonts w:ascii="Arial" w:hAnsi="Arial" w:cs="Arial"/>
          <w:b/>
        </w:rPr>
      </w:pPr>
      <w:r>
        <w:rPr>
          <w:rFonts w:ascii="Arial" w:hAnsi="Arial" w:cs="Arial"/>
          <w:b/>
        </w:rPr>
        <w:t>Internal Number: 009</w:t>
      </w:r>
    </w:p>
    <w:p w:rsidR="00000000" w:rsidRDefault="006E1C72">
      <w:pPr>
        <w:jc w:val="right"/>
        <w:rPr>
          <w:rFonts w:ascii="Arial" w:hAnsi="Arial" w:cs="Arial"/>
          <w:b/>
        </w:rPr>
      </w:pPr>
      <w:r>
        <w:rPr>
          <w:rFonts w:ascii="Arial" w:hAnsi="Arial" w:cs="Arial"/>
          <w:b/>
        </w:rPr>
        <w:t>Issue: 2012 I-017</w:t>
      </w:r>
    </w:p>
    <w:p w:rsidR="00000000" w:rsidRDefault="006E1C7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6E1C72">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6E1C72">
            <w:pPr>
              <w:rPr>
                <w:rFonts w:ascii="Arial" w:hAnsi="Arial" w:cs="Arial"/>
              </w:rPr>
            </w:pPr>
            <w:r>
              <w:rPr>
                <w:rFonts w:ascii="Arial" w:hAnsi="Arial" w:cs="Arial"/>
              </w:rPr>
              <w:t>Accepted as</w:t>
            </w:r>
          </w:p>
          <w:p w:rsidR="00000000" w:rsidRDefault="006E1C72">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6E1C72">
            <w:pPr>
              <w:rPr>
                <w:rFonts w:ascii="Arial" w:hAnsi="Arial" w:cs="Arial"/>
                <w:b/>
              </w:rPr>
            </w:pPr>
          </w:p>
        </w:tc>
        <w:tc>
          <w:tcPr>
            <w:tcW w:w="1728" w:type="dxa"/>
            <w:tcBorders>
              <w:top w:val="nil"/>
              <w:left w:val="nil"/>
              <w:bottom w:val="nil"/>
              <w:right w:val="nil"/>
            </w:tcBorders>
            <w:vAlign w:val="bottom"/>
            <w:hideMark/>
          </w:tcPr>
          <w:p w:rsidR="00000000" w:rsidRDefault="006E1C72">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6E1C72">
            <w:pPr>
              <w:rPr>
                <w:rFonts w:ascii="Arial" w:hAnsi="Arial" w:cs="Arial"/>
                <w:b/>
              </w:rPr>
            </w:pPr>
          </w:p>
        </w:tc>
        <w:tc>
          <w:tcPr>
            <w:tcW w:w="1584" w:type="dxa"/>
            <w:tcBorders>
              <w:top w:val="nil"/>
              <w:left w:val="nil"/>
              <w:bottom w:val="nil"/>
              <w:right w:val="nil"/>
            </w:tcBorders>
            <w:vAlign w:val="bottom"/>
          </w:tcPr>
          <w:p w:rsidR="00000000" w:rsidRDefault="006E1C72">
            <w:pPr>
              <w:rPr>
                <w:rFonts w:ascii="Arial" w:hAnsi="Arial" w:cs="Arial"/>
                <w:b/>
              </w:rPr>
            </w:pPr>
          </w:p>
          <w:p w:rsidR="00000000" w:rsidRDefault="006E1C72">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6E1C72">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6E1C72">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6E1C72">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6E1C72">
            <w:pPr>
              <w:rPr>
                <w:rFonts w:ascii="Arial" w:hAnsi="Arial" w:cs="Arial"/>
                <w:b/>
              </w:rPr>
            </w:pPr>
          </w:p>
        </w:tc>
        <w:tc>
          <w:tcPr>
            <w:tcW w:w="1728" w:type="dxa"/>
            <w:tcBorders>
              <w:top w:val="nil"/>
              <w:left w:val="nil"/>
              <w:bottom w:val="nil"/>
              <w:right w:val="nil"/>
            </w:tcBorders>
            <w:vAlign w:val="bottom"/>
            <w:hideMark/>
          </w:tcPr>
          <w:p w:rsidR="00000000" w:rsidRDefault="006E1C72">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6E1C72">
            <w:pPr>
              <w:rPr>
                <w:rFonts w:ascii="Arial" w:hAnsi="Arial" w:cs="Arial"/>
                <w:b/>
              </w:rPr>
            </w:pPr>
          </w:p>
        </w:tc>
        <w:tc>
          <w:tcPr>
            <w:tcW w:w="1584" w:type="dxa"/>
            <w:tcBorders>
              <w:top w:val="nil"/>
              <w:left w:val="nil"/>
              <w:bottom w:val="nil"/>
              <w:right w:val="nil"/>
            </w:tcBorders>
            <w:vAlign w:val="bottom"/>
          </w:tcPr>
          <w:p w:rsidR="00000000" w:rsidRDefault="006E1C72">
            <w:pPr>
              <w:pStyle w:val="Heading1"/>
              <w:jc w:val="left"/>
              <w:rPr>
                <w:rFonts w:cs="Arial"/>
                <w:szCs w:val="24"/>
              </w:rPr>
            </w:pPr>
          </w:p>
        </w:tc>
        <w:tc>
          <w:tcPr>
            <w:tcW w:w="720" w:type="dxa"/>
            <w:tcBorders>
              <w:top w:val="nil"/>
              <w:left w:val="nil"/>
              <w:bottom w:val="nil"/>
              <w:right w:val="nil"/>
            </w:tcBorders>
            <w:vAlign w:val="bottom"/>
          </w:tcPr>
          <w:p w:rsidR="00000000" w:rsidRDefault="006E1C72">
            <w:pPr>
              <w:rPr>
                <w:rFonts w:ascii="Arial" w:hAnsi="Arial" w:cs="Arial"/>
                <w:b/>
              </w:rPr>
            </w:pPr>
          </w:p>
        </w:tc>
      </w:tr>
    </w:tbl>
    <w:p w:rsidR="00000000" w:rsidRDefault="006E1C72">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6E1C72">
      <w:pPr>
        <w:rPr>
          <w:rFonts w:ascii="Arial" w:hAnsi="Arial" w:cs="Arial"/>
          <w:b/>
        </w:rPr>
      </w:pPr>
    </w:p>
    <w:p w:rsidR="00000000" w:rsidRDefault="006E1C72">
      <w:pPr>
        <w:rPr>
          <w:rFonts w:ascii="Arial" w:hAnsi="Arial" w:cs="Arial"/>
          <w:b/>
        </w:rPr>
      </w:pPr>
      <w:r>
        <w:rPr>
          <w:rFonts w:ascii="Arial" w:hAnsi="Arial" w:cs="Arial"/>
          <w:b/>
        </w:rPr>
        <w:t>Title:</w:t>
      </w:r>
    </w:p>
    <w:p w:rsidR="00000000" w:rsidRDefault="006E1C72">
      <w:pPr>
        <w:pStyle w:val="NormalWeb"/>
        <w:rPr>
          <w:rFonts w:ascii="Arial" w:hAnsi="Arial" w:cs="Arial"/>
        </w:rPr>
      </w:pPr>
      <w:r>
        <w:rPr>
          <w:rFonts w:ascii="Arial" w:hAnsi="Arial" w:cs="Arial"/>
        </w:rPr>
        <w:t>Use of Consumer Advisory for Non-Continuous Cooking</w:t>
      </w:r>
    </w:p>
    <w:p w:rsidR="00000000" w:rsidRDefault="006E1C72">
      <w:pPr>
        <w:rPr>
          <w:rFonts w:ascii="Arial" w:eastAsia="Times New Roman" w:hAnsi="Arial" w:cs="Arial"/>
        </w:rPr>
      </w:pPr>
    </w:p>
    <w:p w:rsidR="00000000" w:rsidRDefault="006E1C72">
      <w:pPr>
        <w:rPr>
          <w:rFonts w:ascii="Arial" w:hAnsi="Arial" w:cs="Arial"/>
          <w:b/>
        </w:rPr>
      </w:pPr>
      <w:r>
        <w:rPr>
          <w:rFonts w:ascii="Arial" w:hAnsi="Arial" w:cs="Arial"/>
          <w:b/>
        </w:rPr>
        <w:t>Issue you would like the Conference to consider:</w:t>
      </w:r>
    </w:p>
    <w:p w:rsidR="00000000" w:rsidRDefault="006E1C72">
      <w:pPr>
        <w:pStyle w:val="NormalWeb"/>
        <w:rPr>
          <w:rFonts w:ascii="Arial" w:hAnsi="Arial" w:cs="Arial"/>
        </w:rPr>
      </w:pPr>
      <w:r>
        <w:rPr>
          <w:rFonts w:ascii="Arial" w:hAnsi="Arial" w:cs="Arial"/>
        </w:rPr>
        <w:t xml:space="preserve">Add a new section to Section 3-401.14 of the FDA Food Code to allow for the service of </w:t>
      </w:r>
      <w:r>
        <w:rPr>
          <w:rFonts w:ascii="Arial" w:hAnsi="Arial" w:cs="Arial"/>
        </w:rPr>
        <w:t>raw intact whole muscle beef cooked using a non-continuous cooking process, to be served undercooked with an adequate consumer advisory as described in 3-401.11 (D).</w:t>
      </w:r>
    </w:p>
    <w:p w:rsidR="00000000" w:rsidRDefault="006E1C72">
      <w:pPr>
        <w:rPr>
          <w:rFonts w:ascii="Arial" w:eastAsia="Times New Roman" w:hAnsi="Arial" w:cs="Arial"/>
        </w:rPr>
      </w:pPr>
    </w:p>
    <w:p w:rsidR="00000000" w:rsidRDefault="006E1C72">
      <w:pPr>
        <w:rPr>
          <w:rFonts w:ascii="Arial" w:hAnsi="Arial" w:cs="Arial"/>
          <w:b/>
        </w:rPr>
      </w:pPr>
      <w:r>
        <w:rPr>
          <w:rFonts w:ascii="Arial" w:hAnsi="Arial" w:cs="Arial"/>
          <w:b/>
        </w:rPr>
        <w:t>Public Health Significance:</w:t>
      </w:r>
    </w:p>
    <w:p w:rsidR="00000000" w:rsidRDefault="006E1C72">
      <w:pPr>
        <w:pStyle w:val="NormalWeb"/>
        <w:rPr>
          <w:rFonts w:ascii="Arial" w:hAnsi="Arial" w:cs="Arial"/>
        </w:rPr>
      </w:pPr>
      <w:r>
        <w:rPr>
          <w:rFonts w:ascii="Arial" w:hAnsi="Arial" w:cs="Arial"/>
        </w:rPr>
        <w:t>Section 3-401.11 (D) allows for the service of raw or underco</w:t>
      </w:r>
      <w:r>
        <w:rPr>
          <w:rFonts w:ascii="Arial" w:hAnsi="Arial" w:cs="Arial"/>
        </w:rPr>
        <w:t xml:space="preserve">oked animal products with the use of an adequate consumer advisory. This important and balanced public health approach, currently not allowed under Section 3-401.14, provides the same level of protection and fair consumer choice for raw or undercooked, or </w:t>
      </w:r>
      <w:r>
        <w:rPr>
          <w:rFonts w:ascii="Arial" w:hAnsi="Arial" w:cs="Arial"/>
        </w:rPr>
        <w:t>non-continuous and undercooked animal products, such as when large catered events either cook to order or when they partially cook, cool and cook to order. As long as consumers are informed with an adequate consumer advisory as outlined in 3-603.11, the sa</w:t>
      </w:r>
      <w:r>
        <w:rPr>
          <w:rFonts w:ascii="Arial" w:hAnsi="Arial" w:cs="Arial"/>
        </w:rPr>
        <w:t>me level of public health protection is assured.</w:t>
      </w:r>
    </w:p>
    <w:p w:rsidR="00000000" w:rsidRDefault="006E1C72">
      <w:pPr>
        <w:rPr>
          <w:rFonts w:ascii="Arial" w:eastAsia="Times New Roman" w:hAnsi="Arial" w:cs="Arial"/>
        </w:rPr>
      </w:pPr>
    </w:p>
    <w:p w:rsidR="00000000" w:rsidRDefault="006E1C72">
      <w:pPr>
        <w:rPr>
          <w:rFonts w:ascii="Arial" w:hAnsi="Arial" w:cs="Arial"/>
          <w:b/>
        </w:rPr>
      </w:pPr>
      <w:r>
        <w:rPr>
          <w:rFonts w:ascii="Arial" w:hAnsi="Arial" w:cs="Arial"/>
          <w:b/>
        </w:rPr>
        <w:t>Recommended Solution: The Conference recommends...:</w:t>
      </w:r>
    </w:p>
    <w:p w:rsidR="00000000" w:rsidRDefault="006E1C72">
      <w:pPr>
        <w:pStyle w:val="NormalWeb"/>
        <w:rPr>
          <w:rFonts w:ascii="Arial" w:hAnsi="Arial" w:cs="Arial"/>
        </w:rPr>
      </w:pPr>
      <w:r>
        <w:rPr>
          <w:rFonts w:ascii="Arial" w:hAnsi="Arial" w:cs="Arial"/>
        </w:rPr>
        <w:t>that a letter be sent to the FDA requesting the 2009 Food Code (as modified by the Supplement issued in 2011) be amended as follows:</w:t>
      </w:r>
    </w:p>
    <w:p w:rsidR="00000000" w:rsidRDefault="006E1C72">
      <w:pPr>
        <w:pStyle w:val="NormalWeb"/>
        <w:rPr>
          <w:rFonts w:ascii="Arial" w:hAnsi="Arial" w:cs="Arial"/>
        </w:rPr>
      </w:pPr>
      <w:r>
        <w:rPr>
          <w:rFonts w:ascii="Arial" w:hAnsi="Arial" w:cs="Arial"/>
        </w:rPr>
        <w:t>Add new language to S</w:t>
      </w:r>
      <w:r>
        <w:rPr>
          <w:rFonts w:ascii="Arial" w:hAnsi="Arial" w:cs="Arial"/>
        </w:rPr>
        <w:t>ection 3-401.14 indicated in underlined language below</w:t>
      </w:r>
    </w:p>
    <w:p w:rsidR="00000000" w:rsidRDefault="006E1C72">
      <w:pPr>
        <w:pStyle w:val="NormalWeb"/>
        <w:rPr>
          <w:rFonts w:ascii="Arial" w:hAnsi="Arial" w:cs="Arial"/>
        </w:rPr>
      </w:pPr>
      <w:r>
        <w:rPr>
          <w:rStyle w:val="Strong"/>
          <w:rFonts w:ascii="Arial" w:hAnsi="Arial" w:cs="Arial"/>
          <w:i/>
          <w:iCs/>
        </w:rPr>
        <w:t>3-401.14 Non-Continuous Cooking of Raw Animal Foods.</w:t>
      </w:r>
    </w:p>
    <w:p w:rsidR="00000000" w:rsidRDefault="006E1C72">
      <w:pPr>
        <w:pStyle w:val="NormalWeb"/>
        <w:rPr>
          <w:rFonts w:ascii="Arial" w:hAnsi="Arial" w:cs="Arial"/>
        </w:rPr>
      </w:pPr>
      <w:r>
        <w:rPr>
          <w:rStyle w:val="Emphasis"/>
          <w:rFonts w:ascii="Arial" w:hAnsi="Arial" w:cs="Arial"/>
        </w:rPr>
        <w:t>Raw animal FOODS that are cooked using a NON-CONTINUOUS COOKING process shall be:</w:t>
      </w:r>
    </w:p>
    <w:p w:rsidR="00000000" w:rsidRDefault="006E1C72">
      <w:pPr>
        <w:pStyle w:val="NormalWeb"/>
        <w:rPr>
          <w:rFonts w:ascii="Arial" w:hAnsi="Arial" w:cs="Arial"/>
        </w:rPr>
      </w:pPr>
      <w:r>
        <w:rPr>
          <w:rStyle w:val="Emphasis"/>
          <w:rFonts w:ascii="Arial" w:hAnsi="Arial" w:cs="Arial"/>
        </w:rPr>
        <w:lastRenderedPageBreak/>
        <w:t>(A) Subject to an initial heating process that is no longer than s</w:t>
      </w:r>
      <w:r>
        <w:rPr>
          <w:rStyle w:val="Emphasis"/>
          <w:rFonts w:ascii="Arial" w:hAnsi="Arial" w:cs="Arial"/>
        </w:rPr>
        <w:t>ixty minutes in duration; P</w:t>
      </w:r>
    </w:p>
    <w:p w:rsidR="00000000" w:rsidRDefault="006E1C72">
      <w:pPr>
        <w:pStyle w:val="NormalWeb"/>
        <w:rPr>
          <w:rFonts w:ascii="Arial" w:hAnsi="Arial" w:cs="Arial"/>
        </w:rPr>
      </w:pPr>
      <w:r>
        <w:rPr>
          <w:rStyle w:val="Emphasis"/>
          <w:rFonts w:ascii="Arial" w:hAnsi="Arial" w:cs="Arial"/>
        </w:rPr>
        <w:t>(B) Immediately after initial heating, cooled according to the time and temperature parameters specified for cooked POTENTIALLY HAZARDOUS FOOD (TIME /TEMPERATURE CONTROL FOR SAFETY FOOD) under ¶ 3-501.14(A); P</w:t>
      </w:r>
    </w:p>
    <w:p w:rsidR="00000000" w:rsidRDefault="006E1C72">
      <w:pPr>
        <w:pStyle w:val="NormalWeb"/>
        <w:rPr>
          <w:rFonts w:ascii="Arial" w:hAnsi="Arial" w:cs="Arial"/>
        </w:rPr>
      </w:pPr>
      <w:r>
        <w:rPr>
          <w:rStyle w:val="Emphasis"/>
          <w:rFonts w:ascii="Arial" w:hAnsi="Arial" w:cs="Arial"/>
        </w:rPr>
        <w:t>(C) After cooling, held frozen or cold, as specified for POTENTIALLY HAZARDOUS FOOD (TIME/TEMPERATURE CONTROL FOR SAFETY FOOD) under ¶ 3-501.16(A) (2); P</w:t>
      </w:r>
    </w:p>
    <w:p w:rsidR="00000000" w:rsidRDefault="006E1C72">
      <w:pPr>
        <w:pStyle w:val="NormalWeb"/>
        <w:rPr>
          <w:rFonts w:ascii="Arial" w:hAnsi="Arial" w:cs="Arial"/>
        </w:rPr>
      </w:pPr>
      <w:r>
        <w:rPr>
          <w:rStyle w:val="Emphasis"/>
          <w:rFonts w:ascii="Arial" w:hAnsi="Arial" w:cs="Arial"/>
        </w:rPr>
        <w:t>(D) Prior to sale or service, cooked using a process that heats all parts of the FOOD to a temperature</w:t>
      </w:r>
      <w:r>
        <w:rPr>
          <w:rStyle w:val="Emphasis"/>
          <w:rFonts w:ascii="Arial" w:hAnsi="Arial" w:cs="Arial"/>
        </w:rPr>
        <w:t xml:space="preserve"> of at least 74°C (165°F) for 15 seconds; P</w:t>
      </w:r>
    </w:p>
    <w:p w:rsidR="00000000" w:rsidRDefault="006E1C72">
      <w:pPr>
        <w:pStyle w:val="NormalWeb"/>
        <w:rPr>
          <w:rFonts w:ascii="Arial" w:hAnsi="Arial" w:cs="Arial"/>
        </w:rPr>
      </w:pPr>
      <w:r>
        <w:rPr>
          <w:rStyle w:val="Emphasis"/>
          <w:rFonts w:ascii="Arial" w:hAnsi="Arial" w:cs="Arial"/>
        </w:rPr>
        <w:t>(E) Cooled according to the time and temperature parameters specified for cooked POTENTIALLY HAZARDOUS FOOD (TIME/TEMPERATURE CONTROL FOR SAFETY FOOD) under ¶ 3-501.14(A) if not either hot held as specified under</w:t>
      </w:r>
      <w:r>
        <w:rPr>
          <w:rStyle w:val="Emphasis"/>
          <w:rFonts w:ascii="Arial" w:hAnsi="Arial" w:cs="Arial"/>
        </w:rPr>
        <w:t xml:space="preserve"> ¶3-501.16(A), served immediately, or held using time as a public health control as specified under §3-501.19 after complete cooking; P and</w:t>
      </w:r>
    </w:p>
    <w:p w:rsidR="00000000" w:rsidRDefault="006E1C72">
      <w:pPr>
        <w:pStyle w:val="NormalWeb"/>
        <w:rPr>
          <w:rFonts w:ascii="Arial" w:hAnsi="Arial" w:cs="Arial"/>
        </w:rPr>
      </w:pPr>
      <w:r>
        <w:rPr>
          <w:rStyle w:val="Emphasis"/>
          <w:rFonts w:ascii="Arial" w:hAnsi="Arial" w:cs="Arial"/>
        </w:rPr>
        <w:t>(F) Prepared and stored according to written procedures that:</w:t>
      </w:r>
    </w:p>
    <w:p w:rsidR="00000000" w:rsidRDefault="006E1C72">
      <w:pPr>
        <w:pStyle w:val="NormalWeb"/>
        <w:rPr>
          <w:rFonts w:ascii="Arial" w:hAnsi="Arial" w:cs="Arial"/>
        </w:rPr>
      </w:pPr>
      <w:r>
        <w:rPr>
          <w:rStyle w:val="Emphasis"/>
          <w:rFonts w:ascii="Arial" w:hAnsi="Arial" w:cs="Arial"/>
        </w:rPr>
        <w:t>(1) Have obtained prior APPROVAL from the REGULATORY A</w:t>
      </w:r>
      <w:r>
        <w:rPr>
          <w:rStyle w:val="Emphasis"/>
          <w:rFonts w:ascii="Arial" w:hAnsi="Arial" w:cs="Arial"/>
        </w:rPr>
        <w:t>UTHORITY; Pf</w:t>
      </w:r>
    </w:p>
    <w:p w:rsidR="00000000" w:rsidRDefault="006E1C72">
      <w:pPr>
        <w:pStyle w:val="NormalWeb"/>
        <w:rPr>
          <w:rFonts w:ascii="Arial" w:hAnsi="Arial" w:cs="Arial"/>
        </w:rPr>
      </w:pPr>
      <w:r>
        <w:rPr>
          <w:rStyle w:val="Emphasis"/>
          <w:rFonts w:ascii="Arial" w:hAnsi="Arial" w:cs="Arial"/>
        </w:rPr>
        <w:t>(2) Are maintained in the FOOD ESTABLISHMENT and are available to the REGULATORY AUTHORITY upon request; Pf</w:t>
      </w:r>
    </w:p>
    <w:p w:rsidR="00000000" w:rsidRDefault="006E1C72">
      <w:pPr>
        <w:pStyle w:val="NormalWeb"/>
        <w:rPr>
          <w:rFonts w:ascii="Arial" w:hAnsi="Arial" w:cs="Arial"/>
        </w:rPr>
      </w:pPr>
      <w:r>
        <w:rPr>
          <w:rStyle w:val="Emphasis"/>
          <w:rFonts w:ascii="Arial" w:hAnsi="Arial" w:cs="Arial"/>
        </w:rPr>
        <w:t>(3) Describe how the requirements specified under ¶ (A)-(E) of this Section are to be monitored and documented by the PERMIT HOLDER and</w:t>
      </w:r>
      <w:r>
        <w:rPr>
          <w:rStyle w:val="Emphasis"/>
          <w:rFonts w:ascii="Arial" w:hAnsi="Arial" w:cs="Arial"/>
        </w:rPr>
        <w:t xml:space="preserve"> the corrective actions to be taken if the requirements are not met; Pf</w:t>
      </w:r>
    </w:p>
    <w:p w:rsidR="00000000" w:rsidRDefault="006E1C72">
      <w:pPr>
        <w:pStyle w:val="NormalWeb"/>
        <w:rPr>
          <w:rFonts w:ascii="Arial" w:hAnsi="Arial" w:cs="Arial"/>
        </w:rPr>
      </w:pPr>
      <w:r>
        <w:rPr>
          <w:rStyle w:val="Emphasis"/>
          <w:rFonts w:ascii="Arial" w:hAnsi="Arial" w:cs="Arial"/>
        </w:rPr>
        <w:t>(4) Describe how the FOODS, after initial heating, but prior to complete cooking, are to be marked or otherwise identified as FOODS that must be cooked as specified under ¶ (D) of this</w:t>
      </w:r>
      <w:r>
        <w:rPr>
          <w:rStyle w:val="Emphasis"/>
          <w:rFonts w:ascii="Arial" w:hAnsi="Arial" w:cs="Arial"/>
        </w:rPr>
        <w:t xml:space="preserve"> section prior to being offered for sale or service; Pf and</w:t>
      </w:r>
    </w:p>
    <w:p w:rsidR="00000000" w:rsidRDefault="006E1C72">
      <w:pPr>
        <w:pStyle w:val="NormalWeb"/>
        <w:rPr>
          <w:rFonts w:ascii="Arial" w:hAnsi="Arial" w:cs="Arial"/>
        </w:rPr>
      </w:pPr>
      <w:r>
        <w:rPr>
          <w:rStyle w:val="Emphasis"/>
          <w:rFonts w:ascii="Arial" w:hAnsi="Arial" w:cs="Arial"/>
        </w:rPr>
        <w:t>(5) Describe how the FOODS, after initial heating but prior to cooking as specified under ¶ (D) of this section, are to be separated from READY-TO-EAT FOODS as specified under ¶ 3-302.11 (D).</w:t>
      </w:r>
    </w:p>
    <w:p w:rsidR="00000000" w:rsidRDefault="006E1C72">
      <w:pPr>
        <w:pStyle w:val="NormalWeb"/>
        <w:rPr>
          <w:rFonts w:ascii="Arial" w:hAnsi="Arial" w:cs="Arial"/>
        </w:rPr>
      </w:pPr>
      <w:r>
        <w:rPr>
          <w:rStyle w:val="Emphasis"/>
          <w:rFonts w:ascii="Arial" w:hAnsi="Arial" w:cs="Arial"/>
          <w:u w:val="single"/>
        </w:rPr>
        <w:t xml:space="preserve">(G) </w:t>
      </w:r>
      <w:r>
        <w:rPr>
          <w:rStyle w:val="Emphasis"/>
          <w:rFonts w:ascii="Arial" w:hAnsi="Arial" w:cs="Arial"/>
          <w:u w:val="single"/>
        </w:rPr>
        <w:t>Allow for the service of raw intact whole-muscle beef cooked using a non-continuous cooking process to be served undercooked with an adequate consumer advisory.</w:t>
      </w:r>
    </w:p>
    <w:p w:rsidR="00000000" w:rsidRDefault="006E1C72">
      <w:pPr>
        <w:rPr>
          <w:rFonts w:ascii="Arial" w:eastAsia="Times New Roman" w:hAnsi="Arial" w:cs="Arial"/>
        </w:rPr>
      </w:pPr>
    </w:p>
    <w:p w:rsidR="00000000" w:rsidRDefault="006E1C72">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6E1C72">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6E1C72">
            <w:pPr>
              <w:widowControl w:val="0"/>
              <w:rPr>
                <w:rFonts w:ascii="Arial" w:hAnsi="Arial" w:cs="Arial"/>
              </w:rPr>
            </w:pPr>
            <w:r>
              <w:rPr>
                <w:rFonts w:ascii="Arial" w:hAnsi="Arial" w:cs="Arial"/>
              </w:rPr>
              <w:t>David Martin</w:t>
            </w:r>
          </w:p>
        </w:tc>
      </w:tr>
      <w:bookmarkEnd w:id="1"/>
      <w:tr w:rsidR="00000000">
        <w:tc>
          <w:tcPr>
            <w:tcW w:w="1817" w:type="dxa"/>
            <w:hideMark/>
          </w:tcPr>
          <w:p w:rsidR="00000000" w:rsidRDefault="006E1C72">
            <w:pPr>
              <w:widowControl w:val="0"/>
              <w:rPr>
                <w:rFonts w:ascii="Arial" w:hAnsi="Arial" w:cs="Arial"/>
              </w:rPr>
            </w:pPr>
            <w:r>
              <w:rPr>
                <w:rFonts w:ascii="Arial" w:hAnsi="Arial" w:cs="Arial"/>
              </w:rPr>
              <w:t xml:space="preserve">Organization:  </w:t>
            </w:r>
          </w:p>
        </w:tc>
        <w:tc>
          <w:tcPr>
            <w:tcW w:w="7723" w:type="dxa"/>
            <w:gridSpan w:val="3"/>
            <w:hideMark/>
          </w:tcPr>
          <w:p w:rsidR="00000000" w:rsidRDefault="006E1C72">
            <w:pPr>
              <w:widowControl w:val="0"/>
              <w:rPr>
                <w:rFonts w:ascii="Arial" w:hAnsi="Arial" w:cs="Arial"/>
              </w:rPr>
            </w:pPr>
            <w:r>
              <w:rPr>
                <w:rFonts w:ascii="Arial" w:hAnsi="Arial" w:cs="Arial"/>
              </w:rPr>
              <w:t>Oregon Public Health Division</w:t>
            </w:r>
          </w:p>
        </w:tc>
      </w:tr>
      <w:tr w:rsidR="00000000">
        <w:tc>
          <w:tcPr>
            <w:tcW w:w="1817" w:type="dxa"/>
            <w:hideMark/>
          </w:tcPr>
          <w:p w:rsidR="00000000" w:rsidRDefault="006E1C72">
            <w:pPr>
              <w:widowControl w:val="0"/>
              <w:rPr>
                <w:rFonts w:ascii="Arial" w:hAnsi="Arial" w:cs="Arial"/>
              </w:rPr>
            </w:pPr>
            <w:r>
              <w:rPr>
                <w:rFonts w:ascii="Arial" w:hAnsi="Arial" w:cs="Arial"/>
              </w:rPr>
              <w:t>Address:</w:t>
            </w:r>
          </w:p>
        </w:tc>
        <w:tc>
          <w:tcPr>
            <w:tcW w:w="7723" w:type="dxa"/>
            <w:gridSpan w:val="3"/>
            <w:hideMark/>
          </w:tcPr>
          <w:p w:rsidR="00000000" w:rsidRDefault="006E1C72">
            <w:pPr>
              <w:widowControl w:val="0"/>
              <w:rPr>
                <w:rFonts w:ascii="Arial" w:hAnsi="Arial" w:cs="Arial"/>
              </w:rPr>
            </w:pPr>
            <w:r>
              <w:rPr>
                <w:rFonts w:ascii="Arial" w:hAnsi="Arial" w:cs="Arial"/>
              </w:rPr>
              <w:t>800 NE Oregon St</w:t>
            </w:r>
          </w:p>
        </w:tc>
      </w:tr>
      <w:tr w:rsidR="00000000">
        <w:tc>
          <w:tcPr>
            <w:tcW w:w="1817" w:type="dxa"/>
            <w:hideMark/>
          </w:tcPr>
          <w:p w:rsidR="00000000" w:rsidRDefault="006E1C72">
            <w:pPr>
              <w:widowControl w:val="0"/>
              <w:rPr>
                <w:rFonts w:ascii="Arial" w:hAnsi="Arial" w:cs="Arial"/>
              </w:rPr>
            </w:pPr>
            <w:r>
              <w:rPr>
                <w:rFonts w:ascii="Arial" w:hAnsi="Arial" w:cs="Arial"/>
              </w:rPr>
              <w:t>City/State/Zip:</w:t>
            </w:r>
          </w:p>
        </w:tc>
        <w:tc>
          <w:tcPr>
            <w:tcW w:w="7723" w:type="dxa"/>
            <w:gridSpan w:val="3"/>
            <w:hideMark/>
          </w:tcPr>
          <w:p w:rsidR="00000000" w:rsidRDefault="006E1C72">
            <w:pPr>
              <w:widowControl w:val="0"/>
              <w:rPr>
                <w:rFonts w:ascii="Arial" w:hAnsi="Arial" w:cs="Arial"/>
              </w:rPr>
            </w:pPr>
            <w:r>
              <w:rPr>
                <w:rFonts w:ascii="Arial" w:hAnsi="Arial" w:cs="Arial"/>
              </w:rPr>
              <w:t>Portland, OR 97232</w:t>
            </w:r>
          </w:p>
        </w:tc>
      </w:tr>
      <w:tr w:rsidR="00000000">
        <w:trPr>
          <w:trHeight w:val="260"/>
        </w:trPr>
        <w:tc>
          <w:tcPr>
            <w:tcW w:w="1817" w:type="dxa"/>
            <w:hideMark/>
          </w:tcPr>
          <w:p w:rsidR="00000000" w:rsidRDefault="006E1C72">
            <w:pPr>
              <w:widowControl w:val="0"/>
              <w:rPr>
                <w:rFonts w:ascii="Arial" w:hAnsi="Arial" w:cs="Arial"/>
              </w:rPr>
            </w:pPr>
            <w:r>
              <w:rPr>
                <w:rFonts w:ascii="Arial" w:hAnsi="Arial" w:cs="Arial"/>
              </w:rPr>
              <w:t>Telephone:</w:t>
            </w:r>
          </w:p>
        </w:tc>
        <w:tc>
          <w:tcPr>
            <w:tcW w:w="1963" w:type="dxa"/>
            <w:hideMark/>
          </w:tcPr>
          <w:p w:rsidR="00000000" w:rsidRDefault="006E1C72">
            <w:pPr>
              <w:widowControl w:val="0"/>
              <w:rPr>
                <w:rFonts w:ascii="Arial" w:hAnsi="Arial" w:cs="Arial"/>
              </w:rPr>
            </w:pPr>
            <w:r>
              <w:rPr>
                <w:rFonts w:ascii="Arial" w:hAnsi="Arial" w:cs="Arial"/>
              </w:rPr>
              <w:t>971 673-0450</w:t>
            </w:r>
          </w:p>
        </w:tc>
        <w:tc>
          <w:tcPr>
            <w:tcW w:w="900" w:type="dxa"/>
            <w:hideMark/>
          </w:tcPr>
          <w:p w:rsidR="00000000" w:rsidRDefault="006E1C72">
            <w:pPr>
              <w:widowControl w:val="0"/>
              <w:rPr>
                <w:rFonts w:ascii="Arial" w:hAnsi="Arial" w:cs="Arial"/>
              </w:rPr>
            </w:pPr>
            <w:r>
              <w:rPr>
                <w:rFonts w:ascii="Arial" w:hAnsi="Arial" w:cs="Arial"/>
              </w:rPr>
              <w:t>Fax:</w:t>
            </w:r>
          </w:p>
        </w:tc>
        <w:tc>
          <w:tcPr>
            <w:tcW w:w="4860" w:type="dxa"/>
            <w:hideMark/>
          </w:tcPr>
          <w:p w:rsidR="00000000" w:rsidRDefault="006E1C72">
            <w:pPr>
              <w:widowControl w:val="0"/>
              <w:rPr>
                <w:rFonts w:ascii="Arial" w:hAnsi="Arial" w:cs="Arial"/>
              </w:rPr>
            </w:pPr>
          </w:p>
        </w:tc>
      </w:tr>
      <w:tr w:rsidR="00000000">
        <w:trPr>
          <w:trHeight w:val="260"/>
        </w:trPr>
        <w:tc>
          <w:tcPr>
            <w:tcW w:w="1817" w:type="dxa"/>
            <w:hideMark/>
          </w:tcPr>
          <w:p w:rsidR="00000000" w:rsidRDefault="006E1C72">
            <w:pPr>
              <w:widowControl w:val="0"/>
              <w:rPr>
                <w:rFonts w:ascii="Arial" w:hAnsi="Arial" w:cs="Arial"/>
              </w:rPr>
            </w:pPr>
            <w:r>
              <w:rPr>
                <w:rFonts w:ascii="Arial" w:hAnsi="Arial" w:cs="Arial"/>
              </w:rPr>
              <w:lastRenderedPageBreak/>
              <w:t>E-mail:</w:t>
            </w:r>
          </w:p>
        </w:tc>
        <w:tc>
          <w:tcPr>
            <w:tcW w:w="7723" w:type="dxa"/>
            <w:gridSpan w:val="3"/>
            <w:hideMark/>
          </w:tcPr>
          <w:p w:rsidR="00000000" w:rsidRDefault="006E1C72">
            <w:pPr>
              <w:widowControl w:val="0"/>
              <w:rPr>
                <w:rFonts w:ascii="Arial" w:hAnsi="Arial" w:cs="Arial"/>
              </w:rPr>
            </w:pPr>
            <w:r>
              <w:rPr>
                <w:rFonts w:ascii="Arial" w:hAnsi="Arial" w:cs="Arial"/>
              </w:rPr>
              <w:t>dave.c.martin@state.or.us</w:t>
            </w:r>
          </w:p>
        </w:tc>
      </w:tr>
    </w:tbl>
    <w:p w:rsidR="00000000" w:rsidRDefault="006E1C72">
      <w:pPr>
        <w:rPr>
          <w:rFonts w:ascii="Arial" w:hAnsi="Arial" w:cs="Arial"/>
          <w:b/>
        </w:rPr>
      </w:pPr>
    </w:p>
    <w:p w:rsidR="006E1C72" w:rsidRDefault="006E1C72">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6E1C72">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9B24C0"/>
    <w:rsid w:val="006E1C72"/>
    <w:rsid w:val="009B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3443</Characters>
  <Application>Microsoft Office Word</Application>
  <DocSecurity>0</DocSecurity>
  <Lines>28</Lines>
  <Paragraphs>8</Paragraphs>
  <ScaleCrop>false</ScaleCrop>
  <Company>Conference for Food Safety</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2012-02-28T17:34:00Z</dcterms:created>
  <dcterms:modified xsi:type="dcterms:W3CDTF">2012-02-28T17:34:00Z</dcterms:modified>
</cp:coreProperties>
</file>