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3F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F3F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F3F39">
      <w:pPr>
        <w:rPr>
          <w:rFonts w:ascii="Arial" w:hAnsi="Arial" w:cs="Arial"/>
          <w:b/>
        </w:rPr>
      </w:pPr>
    </w:p>
    <w:p w:rsidR="00000000" w:rsidRDefault="008F3F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111</w:t>
      </w:r>
    </w:p>
    <w:p w:rsidR="00000000" w:rsidRDefault="008F3F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II-003</w:t>
      </w:r>
    </w:p>
    <w:p w:rsidR="00000000" w:rsidRDefault="008F3F3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F3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  <w:p w:rsidR="00000000" w:rsidRDefault="008F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F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F3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3F3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F3F3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8F3F39">
      <w:pPr>
        <w:rPr>
          <w:rFonts w:ascii="Arial" w:hAnsi="Arial" w:cs="Arial"/>
          <w:b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F3F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of terminology in Conference governing documents</w:t>
      </w:r>
    </w:p>
    <w:p w:rsidR="00000000" w:rsidRDefault="008F3F39">
      <w:pPr>
        <w:rPr>
          <w:rFonts w:ascii="Arial" w:eastAsia="Times New Roman" w:hAnsi="Arial" w:cs="Arial"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F3F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2010 - 2012 Constitution and Bylaws/Procedure Committee has reviewed the</w:t>
      </w:r>
      <w:r>
        <w:rPr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>Conference for Food Protection Constitution and Bylaws</w:t>
      </w:r>
      <w:r>
        <w:rPr>
          <w:rFonts w:ascii="Arial" w:hAnsi="Arial" w:cs="Arial"/>
        </w:rPr>
        <w:t xml:space="preserve"> and the </w:t>
      </w:r>
      <w:r>
        <w:rPr>
          <w:rStyle w:val="Emphasis"/>
          <w:rFonts w:ascii="Arial" w:hAnsi="Arial" w:cs="Arial"/>
        </w:rPr>
        <w:t xml:space="preserve">Conference for Food Protection Procedures </w:t>
      </w:r>
      <w:r>
        <w:rPr>
          <w:rFonts w:ascii="Arial" w:hAnsi="Arial" w:cs="Arial"/>
        </w:rPr>
        <w:t>documents to identify where the terms "Conference", "Conference for Food Protection" and "Biennial Meeting" have been used interchangeably or incorrec</w:t>
      </w:r>
      <w:r>
        <w:rPr>
          <w:rFonts w:ascii="Arial" w:hAnsi="Arial" w:cs="Arial"/>
        </w:rPr>
        <w:t>tly. These documents have been expanded and revised over the years with numerous writers/editors. As a result, there are locations within each document where clarification is needed to accurately represent whether a portion of text refers to the Conference</w:t>
      </w:r>
      <w:r>
        <w:rPr>
          <w:rFonts w:ascii="Arial" w:hAnsi="Arial" w:cs="Arial"/>
        </w:rPr>
        <w:t xml:space="preserve"> for Food Protection as the organization or, refers to the Conference of Food Protection as the Biennial Meeting and vice-versa. An in-depth review was completed to discern the meaning of each passage and provide the appropriate terminology.</w:t>
      </w:r>
    </w:p>
    <w:p w:rsidR="00000000" w:rsidRDefault="008F3F39">
      <w:pPr>
        <w:rPr>
          <w:rFonts w:ascii="Arial" w:eastAsia="Times New Roman" w:hAnsi="Arial" w:cs="Arial"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</w:t>
      </w:r>
      <w:r>
        <w:rPr>
          <w:rFonts w:ascii="Arial" w:hAnsi="Arial" w:cs="Arial"/>
          <w:b/>
        </w:rPr>
        <w:t xml:space="preserve"> Significance:</w:t>
      </w:r>
    </w:p>
    <w:p w:rsidR="00000000" w:rsidRDefault="008F3F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submit recommendations to improve the Conference administrative functions through proposals to amend the Constitution and Bylaws and Conference Procedures.</w:t>
      </w:r>
    </w:p>
    <w:p w:rsidR="00000000" w:rsidRDefault="008F3F39">
      <w:pPr>
        <w:rPr>
          <w:rFonts w:ascii="Arial" w:eastAsia="Times New Roman" w:hAnsi="Arial" w:cs="Arial"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</w:t>
      </w:r>
      <w:r>
        <w:rPr>
          <w:rFonts w:ascii="Arial" w:hAnsi="Arial" w:cs="Arial"/>
          <w:b/>
        </w:rPr>
        <w:t>erence recommends...:</w:t>
      </w:r>
    </w:p>
    <w:p w:rsidR="00000000" w:rsidRDefault="008F3F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editorial revision of the </w:t>
      </w:r>
      <w:r>
        <w:rPr>
          <w:rStyle w:val="Emphasis"/>
          <w:rFonts w:ascii="Arial" w:hAnsi="Arial" w:cs="Arial"/>
        </w:rPr>
        <w:t>Conference for Food Protection Constitution and Bylaws</w:t>
      </w:r>
      <w:r>
        <w:rPr>
          <w:rFonts w:ascii="Arial" w:hAnsi="Arial" w:cs="Arial"/>
        </w:rPr>
        <w:t xml:space="preserve"> and the </w:t>
      </w:r>
      <w:r>
        <w:rPr>
          <w:rStyle w:val="Emphasis"/>
          <w:rFonts w:ascii="Arial" w:hAnsi="Arial" w:cs="Arial"/>
        </w:rPr>
        <w:t xml:space="preserve">Conference for Food Protection Procedures </w:t>
      </w:r>
      <w:r>
        <w:rPr>
          <w:rFonts w:ascii="Arial" w:hAnsi="Arial" w:cs="Arial"/>
        </w:rPr>
        <w:t>documents to correct and clarify the use of the terms "Conference", "Conference for Food Protection</w:t>
      </w:r>
      <w:r>
        <w:rPr>
          <w:rFonts w:ascii="Arial" w:hAnsi="Arial" w:cs="Arial"/>
        </w:rPr>
        <w:t>", and "Biennial Meeting" as appropriate.</w:t>
      </w:r>
    </w:p>
    <w:p w:rsidR="00000000" w:rsidRDefault="008F3F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the full language with annotated changes, see:</w:t>
      </w:r>
    </w:p>
    <w:p w:rsidR="00000000" w:rsidRDefault="008F3F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Attachment D: Editorial Revisions to CFP Guidance Document - Bylaws</w:t>
      </w:r>
    </w:p>
    <w:p w:rsidR="00000000" w:rsidRDefault="008F3F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E: Editorial Revisions to CFP Guidance Document - Procedures</w:t>
      </w:r>
    </w:p>
    <w:p w:rsidR="00000000" w:rsidRDefault="008F3F39">
      <w:pPr>
        <w:rPr>
          <w:rFonts w:ascii="Arial" w:eastAsia="Times New Roman" w:hAnsi="Arial" w:cs="Arial"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Constitutions and Bylaws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Dept. of Agriculture and Consumer Services3125 conner Blvd. MS C-18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</w:t>
            </w:r>
          </w:p>
        </w:tc>
        <w:tc>
          <w:tcPr>
            <w:tcW w:w="900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850.488.7946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8F3F3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</w:tr>
    </w:tbl>
    <w:p w:rsidR="00000000" w:rsidRDefault="008F3F39">
      <w:pPr>
        <w:rPr>
          <w:rFonts w:ascii="Arial" w:hAnsi="Arial" w:cs="Arial"/>
        </w:rPr>
      </w:pPr>
    </w:p>
    <w:p w:rsidR="00000000" w:rsidRDefault="008F3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8F3F39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D: Editorial Revisions to CFP Guidance Documents - Bylaws" </w:t>
      </w:r>
    </w:p>
    <w:p w:rsidR="00000000" w:rsidRDefault="008F3F39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E: Editorial revisions to CFP guidance documents - Procedures" </w:t>
      </w:r>
    </w:p>
    <w:p w:rsidR="00000000" w:rsidRDefault="008F3F39">
      <w:pPr>
        <w:rPr>
          <w:rFonts w:ascii="Arial" w:hAnsi="Arial" w:cs="Arial"/>
          <w:b/>
        </w:rPr>
      </w:pPr>
    </w:p>
    <w:p w:rsidR="008F3F39" w:rsidRDefault="008F3F3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F3F3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4180"/>
    <w:multiLevelType w:val="multilevel"/>
    <w:tmpl w:val="0DE4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C0737"/>
    <w:rsid w:val="007C0737"/>
    <w:rsid w:val="008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2012-02-28T17:32:00Z</dcterms:created>
  <dcterms:modified xsi:type="dcterms:W3CDTF">2012-02-28T17:32:00Z</dcterms:modified>
</cp:coreProperties>
</file>